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1E37C022" w14:textId="0B2D1174" w:rsidR="00CC572F" w:rsidRPr="00B005D3" w:rsidRDefault="00CC572F" w:rsidP="00CC572F">
      <w:pPr>
        <w:jc w:val="center"/>
        <w:rPr>
          <w:b/>
          <w:bCs/>
        </w:rPr>
      </w:pPr>
      <w:r w:rsidRPr="00B005D3">
        <w:rPr>
          <w:b/>
          <w:bCs/>
        </w:rPr>
        <w:t xml:space="preserve"> </w:t>
      </w:r>
      <w:r w:rsidR="00CC2017">
        <w:rPr>
          <w:b/>
          <w:bCs/>
        </w:rPr>
        <w:t xml:space="preserve">ПО </w:t>
      </w:r>
      <w:r w:rsidR="00C3459F">
        <w:rPr>
          <w:b/>
          <w:bCs/>
        </w:rPr>
        <w:t xml:space="preserve">ПРИОРИТЕТИ </w:t>
      </w:r>
      <w:r w:rsidR="00805B76">
        <w:rPr>
          <w:b/>
          <w:bCs/>
        </w:rPr>
        <w:t>1, 2 И 3</w:t>
      </w:r>
      <w:r w:rsidR="008E66F8">
        <w:rPr>
          <w:b/>
          <w:bCs/>
        </w:rPr>
        <w:t xml:space="preserve"> </w:t>
      </w:r>
      <w:r w:rsidRPr="00B005D3">
        <w:rPr>
          <w:b/>
          <w:bCs/>
        </w:rPr>
        <w:t xml:space="preserve">ОТ ПРОГРАМА </w:t>
      </w:r>
      <w:r w:rsidR="00CC2017">
        <w:rPr>
          <w:b/>
          <w:bCs/>
        </w:rPr>
        <w:t>„</w:t>
      </w:r>
      <w:r w:rsidRPr="00B005D3">
        <w:rPr>
          <w:b/>
          <w:bCs/>
        </w:rPr>
        <w:t>ОБРАЗОВАНИЕ</w:t>
      </w:r>
      <w:r w:rsidR="00CC2017">
        <w:rPr>
          <w:b/>
          <w:bCs/>
        </w:rPr>
        <w:t>“</w:t>
      </w:r>
      <w:r w:rsidRPr="00B005D3">
        <w:rPr>
          <w:b/>
          <w:bCs/>
        </w:rPr>
        <w:t xml:space="preserve"> </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214DD032" w14:textId="1DEAD39B" w:rsidR="00D83438" w:rsidRPr="00D83438" w:rsidRDefault="00862198" w:rsidP="003C7A94">
      <w:pPr>
        <w:pStyle w:val="Text2"/>
        <w:ind w:left="851" w:hanging="851"/>
        <w:rPr>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D83438">
        <w:rPr>
          <w:szCs w:val="24"/>
          <w:lang w:val="bg-BG"/>
        </w:rPr>
        <w:t xml:space="preserve"> и одобреното проек</w:t>
      </w:r>
      <w:r w:rsidR="003C7A94">
        <w:rPr>
          <w:szCs w:val="24"/>
          <w:lang w:val="bg-BG"/>
        </w:rPr>
        <w:t>т</w:t>
      </w:r>
      <w:r w:rsidR="00D83438">
        <w:rPr>
          <w:szCs w:val="24"/>
          <w:lang w:val="bg-BG"/>
        </w:rPr>
        <w:t>но предложение</w:t>
      </w:r>
      <w:r w:rsidR="00A006DA">
        <w:rPr>
          <w:szCs w:val="24"/>
          <w:lang w:val="bg-BG"/>
        </w:rPr>
        <w:t>, в обема и вида</w:t>
      </w:r>
      <w:r w:rsidR="00A54E05">
        <w:rPr>
          <w:szCs w:val="24"/>
          <w:lang w:val="bg-BG"/>
        </w:rPr>
        <w:t>,</w:t>
      </w:r>
      <w:r w:rsidR="00A006DA">
        <w:rPr>
          <w:szCs w:val="24"/>
          <w:lang w:val="bg-BG"/>
        </w:rPr>
        <w:t xml:space="preserve"> посочени в него</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1B197894"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FC391A">
        <w:rPr>
          <w:szCs w:val="24"/>
          <w:lang w:val="bg-BG"/>
        </w:rPr>
        <w:t xml:space="preserve">Общи условия към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6B1BE575"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w:t>
      </w:r>
      <w:r w:rsidR="001C4A49">
        <w:rPr>
          <w:szCs w:val="24"/>
          <w:lang w:val="bg-BG"/>
        </w:rPr>
        <w:t>те</w:t>
      </w:r>
      <w:r w:rsidRPr="00071E10">
        <w:rPr>
          <w:szCs w:val="24"/>
          <w:lang w:val="bg-BG"/>
        </w:rPr>
        <w:t xml:space="preserve"> в описанието на проекта дейности.</w:t>
      </w:r>
    </w:p>
    <w:p w14:paraId="08E907CD" w14:textId="5CC4FD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2E697400" w:rsidR="00D15D32" w:rsidRPr="00071E10"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от неговите партньори</w:t>
      </w:r>
      <w:r w:rsidR="001C4A49">
        <w:rPr>
          <w:szCs w:val="24"/>
          <w:lang w:val="bg-BG"/>
        </w:rPr>
        <w:t>,</w:t>
      </w:r>
      <w:r w:rsidR="001C4A49" w:rsidRPr="001C4A49">
        <w:t xml:space="preserve"> </w:t>
      </w:r>
      <w:r w:rsidR="001C4A49" w:rsidRPr="001C4A49">
        <w:rPr>
          <w:szCs w:val="24"/>
          <w:lang w:val="bg-BG"/>
        </w:rPr>
        <w:t>ако е приложимо</w:t>
      </w:r>
      <w:r w:rsidRPr="00071E10">
        <w:rPr>
          <w:szCs w:val="24"/>
          <w:lang w:val="bg-BG"/>
        </w:rPr>
        <w:t>.</w:t>
      </w:r>
      <w:bookmarkEnd w:id="2"/>
    </w:p>
    <w:p w14:paraId="6EDCEA82" w14:textId="29814740"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7F556A">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w:t>
      </w:r>
      <w:r w:rsidR="00C3459F">
        <w:rPr>
          <w:rFonts w:ascii="Times New Roman" w:hAnsi="Times New Roman"/>
          <w:szCs w:val="24"/>
          <w:lang w:val="bg-BG" w:eastAsia="en-GB"/>
        </w:rPr>
        <w:t>фондове при споделено управление</w:t>
      </w:r>
      <w:r w:rsidR="00243EA3" w:rsidRPr="00AC13CA">
        <w:rPr>
          <w:rFonts w:ascii="Times New Roman" w:hAnsi="Times New Roman"/>
          <w:szCs w:val="24"/>
          <w:lang w:val="bg-BG" w:eastAsia="en-GB"/>
        </w:rPr>
        <w:t xml:space="preserve"> </w:t>
      </w:r>
      <w:r w:rsidR="00243EA3" w:rsidRPr="00A459ED">
        <w:rPr>
          <w:rFonts w:ascii="Times New Roman" w:hAnsi="Times New Roman"/>
          <w:szCs w:val="24"/>
          <w:lang w:val="bg-BG" w:eastAsia="en-GB"/>
        </w:rPr>
        <w:t>(</w:t>
      </w:r>
      <w:r w:rsidR="00C3459F" w:rsidRPr="00AC13CA">
        <w:rPr>
          <w:rFonts w:ascii="Times New Roman" w:hAnsi="Times New Roman"/>
          <w:szCs w:val="24"/>
          <w:lang w:val="bg-BG" w:eastAsia="en-GB"/>
        </w:rPr>
        <w:t>ЗУСЕ</w:t>
      </w:r>
      <w:r w:rsidR="00C3459F">
        <w:rPr>
          <w:rFonts w:ascii="Times New Roman" w:hAnsi="Times New Roman"/>
          <w:szCs w:val="24"/>
          <w:lang w:val="bg-BG" w:eastAsia="en-GB"/>
        </w:rPr>
        <w:t>ФСУ</w:t>
      </w:r>
      <w:r w:rsidR="00243EA3" w:rsidRPr="00A459ED">
        <w:rPr>
          <w:rFonts w:ascii="Times New Roman" w:hAnsi="Times New Roman"/>
          <w:szCs w:val="24"/>
          <w:lang w:val="bg-BG" w:eastAsia="en-GB"/>
        </w:rPr>
        <w:t>)</w:t>
      </w:r>
      <w:r w:rsidR="00D54C65">
        <w:rPr>
          <w:rFonts w:ascii="Times New Roman" w:hAnsi="Times New Roman"/>
          <w:szCs w:val="24"/>
          <w:lang w:val="bg-BG" w:eastAsia="en-GB"/>
        </w:rPr>
        <w:t xml:space="preserve"> </w:t>
      </w:r>
      <w:r w:rsidR="00470841" w:rsidRPr="00470841">
        <w:rPr>
          <w:rFonts w:ascii="Times New Roman" w:hAnsi="Times New Roman"/>
          <w:szCs w:val="24"/>
          <w:lang w:val="bg-BG" w:eastAsia="en-GB"/>
        </w:rPr>
        <w:t>като се прилагат правилата, предвидени в</w:t>
      </w:r>
      <w:r w:rsidR="00470841" w:rsidRPr="00470841" w:rsidDel="00470841">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и подзаконовите нормативни актове по прилагането му</w:t>
      </w:r>
      <w:r w:rsidR="00470841">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 когато </w:t>
      </w:r>
      <w:r w:rsidR="00470841"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възложител</w:t>
      </w:r>
      <w:r w:rsidR="00470841">
        <w:rPr>
          <w:rFonts w:ascii="Times New Roman" w:hAnsi="Times New Roman"/>
          <w:szCs w:val="24"/>
          <w:lang w:val="bg-BG" w:eastAsia="en-GB"/>
        </w:rPr>
        <w:t xml:space="preserve"> по смисъла</w:t>
      </w:r>
      <w:r w:rsidR="00F5754F" w:rsidRPr="00071E10">
        <w:rPr>
          <w:rFonts w:ascii="Times New Roman" w:hAnsi="Times New Roman"/>
          <w:szCs w:val="24"/>
          <w:lang w:val="bg-BG" w:eastAsia="en-GB"/>
        </w:rPr>
        <w:t xml:space="preserve"> </w:t>
      </w:r>
      <w:r w:rsidR="00470841" w:rsidRPr="00470841">
        <w:rPr>
          <w:rFonts w:ascii="Times New Roman" w:hAnsi="Times New Roman"/>
          <w:szCs w:val="24"/>
          <w:lang w:val="bg-BG" w:eastAsia="en-GB"/>
        </w:rPr>
        <w:t>на същия закон и по реда на глава четвърта от ЗУСЕФСУ, когато бенефициентът не</w:t>
      </w:r>
      <w:r w:rsidR="00470841">
        <w:rPr>
          <w:rFonts w:ascii="Times New Roman" w:hAnsi="Times New Roman"/>
          <w:szCs w:val="24"/>
          <w:lang w:val="bg-BG" w:eastAsia="en-GB"/>
        </w:rPr>
        <w:t xml:space="preserve"> възложител</w:t>
      </w:r>
      <w:r w:rsidR="00470841" w:rsidRPr="00470841">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r w:rsidR="00617616">
        <w:rPr>
          <w:rFonts w:ascii="Times New Roman" w:hAnsi="Times New Roman"/>
          <w:szCs w:val="24"/>
          <w:lang w:val="bg-BG" w:eastAsia="en-GB"/>
        </w:rPr>
        <w:t xml:space="preserve"> </w:t>
      </w:r>
      <w:r w:rsidR="00617616" w:rsidRPr="00617616">
        <w:rPr>
          <w:rFonts w:ascii="Times New Roman" w:hAnsi="Times New Roman"/>
          <w:szCs w:val="24"/>
          <w:lang w:val="bg-BG" w:eastAsia="en-GB"/>
        </w:rPr>
        <w:t>В последния случай, съгласно разпоредбата на чл. 54 от ЗУСЕФСУ, правилата за разглеждане и оценяване на оферти и сключването на договорите в процедура за избор с публична покана се определят с нормативен акт на Министерския съвет</w:t>
      </w:r>
      <w:r w:rsidR="00617616">
        <w:rPr>
          <w:rFonts w:ascii="Times New Roman" w:hAnsi="Times New Roman"/>
          <w:szCs w:val="24"/>
          <w:lang w:val="bg-BG" w:eastAsia="en-GB"/>
        </w:rPr>
        <w:t>.</w:t>
      </w:r>
    </w:p>
    <w:p w14:paraId="1FCC3A2D" w14:textId="512E9C1A"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11EB90FF"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w:t>
      </w:r>
      <w:r w:rsidRPr="00071E10">
        <w:rPr>
          <w:szCs w:val="24"/>
          <w:lang w:val="bg-BG"/>
        </w:rPr>
        <w:lastRenderedPageBreak/>
        <w:t xml:space="preserve">Европейските </w:t>
      </w:r>
      <w:r w:rsidR="00872D0A">
        <w:rPr>
          <w:szCs w:val="24"/>
          <w:lang w:val="bg-BG"/>
        </w:rPr>
        <w:t>фондове при споделено управление</w:t>
      </w:r>
      <w:r w:rsidRPr="00071E10">
        <w:rPr>
          <w:szCs w:val="24"/>
          <w:lang w:val="bg-BG"/>
        </w:rPr>
        <w:t xml:space="preserve"> (</w:t>
      </w:r>
      <w:r w:rsidR="00872D0A">
        <w:rPr>
          <w:szCs w:val="24"/>
          <w:lang w:val="bg-BG"/>
        </w:rPr>
        <w:t>ЕФСУ</w:t>
      </w:r>
      <w:r w:rsidRPr="00071E10">
        <w:rPr>
          <w:szCs w:val="24"/>
          <w:lang w:val="bg-BG"/>
        </w:rPr>
        <w:t xml:space="preserve">)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w:t>
      </w:r>
      <w:r w:rsidR="007F556A">
        <w:rPr>
          <w:szCs w:val="24"/>
          <w:lang w:val="bg-BG"/>
        </w:rPr>
        <w:t>определя</w:t>
      </w:r>
      <w:r w:rsidR="007F556A" w:rsidRPr="00071E10">
        <w:rPr>
          <w:szCs w:val="24"/>
          <w:lang w:val="bg-BG"/>
        </w:rPr>
        <w:t xml:space="preserve"> </w:t>
      </w:r>
      <w:r w:rsidRPr="00071E10">
        <w:rPr>
          <w:szCs w:val="24"/>
          <w:lang w:val="bg-BG"/>
        </w:rPr>
        <w:t>финансови корекции по реда и при условията на приложимото национално законодателство.</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3BF73218"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636C2D" w:rsidRPr="00805B76">
        <w:rPr>
          <w:rFonts w:ascii="Times New Roman" w:hAnsi="Times New Roman"/>
          <w:szCs w:val="24"/>
          <w:lang w:val="bg-BG" w:eastAsia="ar-SA"/>
        </w:rPr>
        <w:t xml:space="preserve">Бенефициентът и Управляващият орган са единствените страни по </w:t>
      </w:r>
      <w:r w:rsidR="00636C2D">
        <w:rPr>
          <w:rFonts w:ascii="Times New Roman" w:hAnsi="Times New Roman"/>
          <w:szCs w:val="24"/>
          <w:lang w:val="bg-BG" w:eastAsia="ar-SA"/>
        </w:rPr>
        <w:t>административния договор</w:t>
      </w:r>
      <w:r w:rsidR="006034F9">
        <w:rPr>
          <w:rFonts w:ascii="Times New Roman" w:hAnsi="Times New Roman"/>
          <w:szCs w:val="24"/>
          <w:lang w:val="bg-BG" w:eastAsia="ar-SA"/>
        </w:rPr>
        <w:t>, освен ако в нормативен акт не е посочено друго</w:t>
      </w:r>
      <w:r w:rsidR="002B67E9">
        <w:rPr>
          <w:rFonts w:ascii="Times New Roman" w:hAnsi="Times New Roman"/>
          <w:szCs w:val="24"/>
          <w:lang w:val="bg-BG"/>
        </w:rPr>
        <w:t xml:space="preserve">. </w:t>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F973006"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 xml:space="preserve">и чл. 14 от настоящите Общи условия, до всички негови изпълнители. Той е длъжен да включи разпоредби в този смисъл в договорите, които сключва с </w:t>
      </w:r>
      <w:r w:rsidR="00617616">
        <w:rPr>
          <w:rFonts w:ascii="Times New Roman" w:hAnsi="Times New Roman"/>
          <w:sz w:val="24"/>
          <w:szCs w:val="24"/>
          <w:lang w:val="bg-BG"/>
        </w:rPr>
        <w:t>посочените</w:t>
      </w:r>
      <w:r w:rsidR="00617616" w:rsidRPr="00071E10">
        <w:rPr>
          <w:rFonts w:ascii="Times New Roman" w:hAnsi="Times New Roman"/>
          <w:sz w:val="24"/>
          <w:szCs w:val="24"/>
          <w:lang w:val="bg-BG"/>
        </w:rPr>
        <w:t xml:space="preserve"> </w:t>
      </w:r>
      <w:r w:rsidRPr="00071E10">
        <w:rPr>
          <w:rFonts w:ascii="Times New Roman" w:hAnsi="Times New Roman"/>
          <w:sz w:val="24"/>
          <w:szCs w:val="24"/>
          <w:lang w:val="bg-BG"/>
        </w:rPr>
        <w:t>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2B01C361" w14:textId="5B9A362E"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 xml:space="preserve">Задължение за предоставяне на информация. </w:t>
      </w:r>
      <w:r w:rsidR="00E00807">
        <w:rPr>
          <w:szCs w:val="24"/>
          <w:lang w:val="bg-BG"/>
        </w:rPr>
        <w:t>Пакети отчетни документи (искане за плащане, технически отчет, финансов отчет, микроданни-участници)</w:t>
      </w:r>
      <w:bookmarkEnd w:id="8"/>
      <w:bookmarkEnd w:id="9"/>
    </w:p>
    <w:p w14:paraId="7DB12000" w14:textId="2AF6CFD3"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598F9B4E"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2558E39C" w14:textId="42468712" w:rsidR="00372858" w:rsidRDefault="00862198" w:rsidP="00711DA2">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EF4BC5" w:rsidRPr="006F72CC">
        <w:rPr>
          <w:szCs w:val="24"/>
          <w:lang w:val="bg-BG"/>
        </w:rPr>
        <w:t>ИСУН</w:t>
      </w:r>
      <w:r w:rsidR="00EF4BC5" w:rsidRPr="009A5E32">
        <w:rPr>
          <w:szCs w:val="24"/>
          <w:lang w:val="bg-BG"/>
        </w:rPr>
        <w:t>. Пакетите отчетни документи се състоят от искане за плащане, технически отчет, финансов отчет, микроданни участници (ЕСФ</w:t>
      </w:r>
      <w:r w:rsidR="00FC391A">
        <w:rPr>
          <w:szCs w:val="24"/>
          <w:lang w:val="bg-BG"/>
        </w:rPr>
        <w:t>+</w:t>
      </w:r>
      <w:r w:rsidR="00EF4BC5" w:rsidRPr="009A5E32">
        <w:rPr>
          <w:szCs w:val="24"/>
          <w:lang w:val="bg-BG"/>
        </w:rPr>
        <w:t>).</w:t>
      </w:r>
      <w:r w:rsidR="0079404B">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EF4BC5" w:rsidRPr="009A5E32">
        <w:rPr>
          <w:szCs w:val="24"/>
          <w:lang w:val="bg-BG"/>
        </w:rPr>
        <w:t xml:space="preserve"> </w:t>
      </w:r>
      <w:r w:rsidR="00711DA2" w:rsidRPr="00711DA2">
        <w:rPr>
          <w:szCs w:val="24"/>
          <w:lang w:val="bg-BG"/>
        </w:rPr>
        <w:t xml:space="preserve"> </w:t>
      </w:r>
      <w:r w:rsidR="00711DA2">
        <w:rPr>
          <w:szCs w:val="24"/>
          <w:lang w:val="bg-BG"/>
        </w:rPr>
        <w:t>При представяне на искане за авансово плащане, бенефициентът прилага и финансова идентификация, заверена от съответната банка и подписана от представляващия бенефициента – сканиран оригинал.</w:t>
      </w:r>
    </w:p>
    <w:p w14:paraId="09F16254" w14:textId="243AA28A" w:rsidR="0067291E" w:rsidRPr="00901634" w:rsidRDefault="0067291E" w:rsidP="0067291E">
      <w:pPr>
        <w:pStyle w:val="Text2"/>
        <w:ind w:left="709"/>
        <w:rPr>
          <w:lang w:val="bg-BG"/>
        </w:rPr>
      </w:pPr>
      <w:r w:rsidRPr="00901634">
        <w:rPr>
          <w:lang w:val="bg-BG"/>
        </w:rPr>
        <w:t>Управляващият орган извършва авансово плащане, в случай че същото е обезпечено в пълен размер</w:t>
      </w:r>
      <w:r w:rsidR="00C93ED8">
        <w:rPr>
          <w:lang w:val="bg-BG"/>
        </w:rPr>
        <w:t xml:space="preserve"> </w:t>
      </w:r>
      <w:r w:rsidR="00C93ED8" w:rsidRPr="00C93ED8">
        <w:rPr>
          <w:lang w:val="bg-BG"/>
        </w:rPr>
        <w:t>съгласно разпоредбите на Наредба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Pr="00901634">
        <w:rPr>
          <w:lang w:val="bg-BG"/>
        </w:rPr>
        <w:t>.</w:t>
      </w:r>
    </w:p>
    <w:p w14:paraId="0C55F23B" w14:textId="26B8A5C4" w:rsidR="0067291E" w:rsidRPr="00901634" w:rsidRDefault="0067291E" w:rsidP="0067291E">
      <w:pPr>
        <w:pStyle w:val="Text2"/>
        <w:ind w:left="709"/>
        <w:rPr>
          <w:lang w:val="bg-BG"/>
        </w:rPr>
      </w:pPr>
      <w:r w:rsidRPr="00536402">
        <w:rPr>
          <w:lang w:val="bg-BG"/>
        </w:rPr>
        <w:t>Обезпечение за авансово плащане не се изисква от бенефициенти - разпоредители с бюджет по чл. 11, а</w:t>
      </w:r>
      <w:r w:rsidRPr="0068526B">
        <w:rPr>
          <w:lang w:val="bg-BG"/>
        </w:rPr>
        <w:t xml:space="preserve">л. 3 и </w:t>
      </w:r>
      <w:r w:rsidR="00C93ED8">
        <w:rPr>
          <w:lang w:val="bg-BG"/>
        </w:rPr>
        <w:t xml:space="preserve">ал. </w:t>
      </w:r>
      <w:r w:rsidRPr="0068526B">
        <w:rPr>
          <w:lang w:val="bg-BG"/>
        </w:rPr>
        <w:t>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w:t>
      </w:r>
      <w:r w:rsidR="00834D1F" w:rsidRPr="00536402">
        <w:rPr>
          <w:lang w:val="bg-BG"/>
        </w:rPr>
        <w:t xml:space="preserve"> от Наредба № Н-</w:t>
      </w:r>
      <w:r w:rsidR="003D3A26">
        <w:rPr>
          <w:lang w:val="bg-BG"/>
        </w:rPr>
        <w:t>5</w:t>
      </w:r>
      <w:r w:rsidR="003D3A26" w:rsidRPr="00536402">
        <w:rPr>
          <w:lang w:val="bg-BG"/>
        </w:rPr>
        <w:t xml:space="preserve"> </w:t>
      </w:r>
      <w:r w:rsidR="00834D1F" w:rsidRPr="00536402">
        <w:rPr>
          <w:lang w:val="bg-BG"/>
        </w:rPr>
        <w:t xml:space="preserve">от </w:t>
      </w:r>
      <w:r w:rsidR="003D3A26">
        <w:rPr>
          <w:lang w:val="bg-BG"/>
        </w:rPr>
        <w:t>29.12.2022</w:t>
      </w:r>
      <w:r w:rsidR="00834D1F" w:rsidRPr="00536402">
        <w:rPr>
          <w:lang w:val="bg-BG"/>
        </w:rPr>
        <w:t xml:space="preserve"> г</w:t>
      </w:r>
      <w:r w:rsidRPr="00536402">
        <w:rPr>
          <w:lang w:val="bg-BG"/>
        </w:rPr>
        <w:t>.</w:t>
      </w:r>
    </w:p>
    <w:p w14:paraId="583A805F" w14:textId="14BC1D15" w:rsidR="0067291E" w:rsidRPr="00901634" w:rsidRDefault="0067291E" w:rsidP="00023F99">
      <w:pPr>
        <w:pStyle w:val="Text2"/>
        <w:ind w:left="709"/>
        <w:rPr>
          <w:lang w:val="bg-BG"/>
        </w:rPr>
      </w:pPr>
      <w:r w:rsidRPr="00901634">
        <w:rPr>
          <w:lang w:val="bg-BG"/>
        </w:rPr>
        <w:t xml:space="preserve">Срокът на валидност на обезпечението за авансово плащане не може да бъде по-кратък </w:t>
      </w:r>
      <w:r>
        <w:rPr>
          <w:lang w:val="bg-BG"/>
        </w:rPr>
        <w:t xml:space="preserve">от 140 </w:t>
      </w:r>
      <w:r w:rsidRPr="00AD5EDD">
        <w:rPr>
          <w:lang w:val="bg-BG"/>
        </w:rPr>
        <w:t xml:space="preserve">календарни дни след изтичане на </w:t>
      </w:r>
      <w:r w:rsidR="00023F99" w:rsidRPr="00023F99">
        <w:rPr>
          <w:lang w:val="bg-BG"/>
        </w:rPr>
        <w:t>крайния срок за изпълнение на проекта.</w:t>
      </w:r>
      <w:r>
        <w:rPr>
          <w:lang w:val="bg-BG"/>
        </w:rPr>
        <w:t>.</w:t>
      </w:r>
      <w:r w:rsidR="00023F99" w:rsidRPr="00023F99">
        <w:t xml:space="preserve"> </w:t>
      </w:r>
      <w:r w:rsidR="00023F99" w:rsidRPr="00391DA9">
        <w:rPr>
          <w:lang w:val="bg-BG"/>
        </w:rPr>
        <w:t>Срокът</w:t>
      </w:r>
      <w:r w:rsidR="00023F99" w:rsidRPr="00D60302">
        <w:rPr>
          <w:lang w:val="bg-BG"/>
        </w:rPr>
        <w:t xml:space="preserve"> на </w:t>
      </w:r>
      <w:r w:rsidR="00023F99" w:rsidRPr="00D60302">
        <w:rPr>
          <w:lang w:val="bg-BG"/>
        </w:rPr>
        <w:lastRenderedPageBreak/>
        <w:t>валидност на обезпечението за авансово плащане не може да бъде по- кратък от срока за извършване на финалното плащане по проекта</w:t>
      </w:r>
      <w:r w:rsidR="00023F99">
        <w:rPr>
          <w:lang w:val="bg-BG"/>
        </w:rPr>
        <w:t>/</w:t>
      </w:r>
      <w:r w:rsidR="00023F99">
        <w:rPr>
          <w:szCs w:val="24"/>
          <w:lang w:val="bg-BG"/>
        </w:rPr>
        <w:t>възстановяване на дължимата сума и приключване на договора в ИСУН</w:t>
      </w:r>
      <w:r w:rsidR="00023F99" w:rsidRPr="00D60302">
        <w:rPr>
          <w:lang w:val="bg-BG"/>
        </w:rPr>
        <w:t xml:space="preserve"> или до пълно покриване на аванса с допустими разходи, платени от бенефициента съгласно чл.91 параграф 5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575BAC87" w14:textId="76E9507A" w:rsidR="0067291E" w:rsidRDefault="0067291E" w:rsidP="0067291E">
      <w:pPr>
        <w:pStyle w:val="Text2"/>
        <w:ind w:left="709"/>
        <w:rPr>
          <w:lang w:val="bg-BG"/>
        </w:rPr>
      </w:pPr>
      <w:r w:rsidRPr="00601EE5">
        <w:rPr>
          <w:lang w:val="bg-BG"/>
        </w:rPr>
        <w:t>При обезпечение с</w:t>
      </w:r>
      <w:r>
        <w:rPr>
          <w:lang w:val="bg-BG"/>
        </w:rPr>
        <w:t xml:space="preserve"> </w:t>
      </w:r>
      <w:r w:rsidRPr="00901634">
        <w:rPr>
          <w:lang w:val="bg-BG"/>
        </w:rPr>
        <w:t xml:space="preserve">гаранция, издадена от банка или </w:t>
      </w:r>
      <w:r w:rsidR="00C93ED8">
        <w:rPr>
          <w:lang w:val="bg-BG"/>
        </w:rPr>
        <w:t xml:space="preserve">друга </w:t>
      </w:r>
      <w:r w:rsidRPr="00901634">
        <w:rPr>
          <w:lang w:val="bg-BG"/>
        </w:rPr>
        <w:t>финансова институция, тя трябва да бъде безусловна и неотменима в полза на администрацията, в чиято структура е управляващият орган.</w:t>
      </w:r>
      <w:r>
        <w:rPr>
          <w:lang w:val="bg-BG"/>
        </w:rPr>
        <w:t xml:space="preserve"> </w:t>
      </w:r>
      <w:r w:rsidRPr="00CD0537">
        <w:rPr>
          <w:lang w:val="bg-BG"/>
        </w:rPr>
        <w:t>Управляващият орган си запазва правото да изиска и допълнителни документи във връзка с обезпечаване на авансовото плащане</w:t>
      </w:r>
      <w:r w:rsidR="00B61688">
        <w:rPr>
          <w:lang w:val="bg-BG"/>
        </w:rPr>
        <w:t>.</w:t>
      </w:r>
    </w:p>
    <w:p w14:paraId="72F6A615" w14:textId="183B1F6E" w:rsidR="0067291E" w:rsidRPr="00901634" w:rsidRDefault="00C93ED8" w:rsidP="0067291E">
      <w:pPr>
        <w:pStyle w:val="Text2"/>
        <w:ind w:left="709"/>
        <w:rPr>
          <w:lang w:val="bg-BG"/>
        </w:rPr>
      </w:pPr>
      <w:r w:rsidRPr="00C93ED8">
        <w:rPr>
          <w:lang w:val="bg-BG"/>
        </w:rPr>
        <w:t xml:space="preserve">При обезпечаване на аванс със застраховка "Гаранция за авансово плащане" същата трябва да е придружена от документ издаден от застрахователя, който удостоверява: плащането на застрахователната премия, което е предпоставка за валидност на застраховката; да съдържа изрична уговорка, че изменението или предсрочно прекратяване на застраховката може да стане само с писменото съгласие на УО; да е обвързана с договора за БФП и да съдържа условия за безусловно и неотменимо задължение за плащане на обезщетение при застраховка, която е дадена като гаранция за авансово плащане при поискване от страна на УО. </w:t>
      </w:r>
      <w:r w:rsidR="0067291E" w:rsidRPr="00601EE5">
        <w:rPr>
          <w:lang w:val="bg-BG"/>
        </w:rPr>
        <w:t xml:space="preserve">Документите за авансово плащане се подават електронно в ИСУН, като единствено Банковата гаранция </w:t>
      </w:r>
      <w:r w:rsidRPr="00C93ED8">
        <w:rPr>
          <w:lang w:val="bg-BG"/>
        </w:rPr>
        <w:t xml:space="preserve">(или издадена от друга финансова институция гаранция) /застраховката „Гаранция за авансово плащане“) </w:t>
      </w:r>
      <w:r w:rsidR="0067291E" w:rsidRPr="00601EE5">
        <w:rPr>
          <w:lang w:val="bg-BG"/>
        </w:rPr>
        <w:t>се подава</w:t>
      </w:r>
      <w:r w:rsidR="00CA3020">
        <w:rPr>
          <w:lang w:val="bg-BG"/>
        </w:rPr>
        <w:t xml:space="preserve"> с придружително писмо</w:t>
      </w:r>
      <w:r w:rsidR="0067291E" w:rsidRPr="00601EE5">
        <w:rPr>
          <w:lang w:val="bg-BG"/>
        </w:rPr>
        <w:t xml:space="preserve"> в деловодството на Управляващия орган на хартиен носител в оригинал.</w:t>
      </w:r>
    </w:p>
    <w:p w14:paraId="580D6C1B" w14:textId="72F9579D" w:rsidR="0067291E"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искането си за извършване на съответното плащане, се определят с документите по чл. 26, ал. 1 от ЗУСЕФСУ. </w:t>
      </w:r>
    </w:p>
    <w:p w14:paraId="12CAD466" w14:textId="3776D1F9" w:rsidR="00862198" w:rsidRPr="00A459ED" w:rsidRDefault="0067291E" w:rsidP="00805B76">
      <w:pPr>
        <w:pStyle w:val="NumPar2"/>
        <w:numPr>
          <w:ilvl w:val="0"/>
          <w:numId w:val="0"/>
        </w:numPr>
        <w:ind w:left="709" w:hanging="1"/>
        <w:rPr>
          <w:szCs w:val="24"/>
          <w:lang w:val="bg-BG"/>
        </w:rPr>
      </w:pPr>
      <w:r w:rsidRPr="0067291E">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w:t>
      </w:r>
      <w:r w:rsidR="00C93ED8">
        <w:rPr>
          <w:szCs w:val="24"/>
          <w:lang w:val="bg-BG"/>
        </w:rPr>
        <w:t>,</w:t>
      </w:r>
      <w:r w:rsidRPr="0067291E">
        <w:rPr>
          <w:szCs w:val="24"/>
          <w:lang w:val="bg-BG"/>
        </w:rPr>
        <w:t xml:space="preserve"> съгласно приложимото българско законодателство, освен в случаите на отчитане на разходи чрез формите по чл. 55, ал. 1, т. 2 - 5 от ЗУСЕФСУ и на финансовата подкрепа за финансови инструменти.</w:t>
      </w:r>
    </w:p>
    <w:p w14:paraId="0A43167D" w14:textId="0E0BE787"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1F18972" w:rsidR="00862198" w:rsidRPr="00071E10" w:rsidRDefault="00E00807" w:rsidP="00F15455">
      <w:pPr>
        <w:pStyle w:val="NumPar2"/>
        <w:numPr>
          <w:ilvl w:val="0"/>
          <w:numId w:val="19"/>
        </w:numPr>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1CE0F40" w:rsidR="00862198" w:rsidRPr="00071E10" w:rsidRDefault="00E00807"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678DC1CB"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w:t>
      </w:r>
      <w:r w:rsidR="00E00807">
        <w:rPr>
          <w:szCs w:val="24"/>
          <w:lang w:val="bg-BG"/>
        </w:rPr>
        <w:t>стави в ИСУН пакетите отчетни документи</w:t>
      </w:r>
      <w:r w:rsidR="0081429F" w:rsidRPr="00071E10">
        <w:rPr>
          <w:szCs w:val="24"/>
          <w:lang w:val="bg-BG"/>
        </w:rPr>
        <w:t xml:space="preserve">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lastRenderedPageBreak/>
        <w:t>договор</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5F94701B"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като допустим разход при изпълнение на проекти по оперативните програми, Европейския фонд за регионално развитие, Европейския Социален фонд</w:t>
      </w:r>
      <w:r w:rsidR="00FC391A">
        <w:rPr>
          <w:szCs w:val="24"/>
          <w:lang w:val="bg-BG"/>
        </w:rPr>
        <w:t xml:space="preserve"> плюс</w:t>
      </w:r>
      <w:r w:rsidRPr="00071E10">
        <w:rPr>
          <w:szCs w:val="24"/>
          <w:lang w:val="bg-BG"/>
        </w:rPr>
        <w:t xml:space="preserve">,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w:t>
      </w:r>
      <w:r w:rsidR="00A63DAD" w:rsidRPr="00A63DAD">
        <w:rPr>
          <w:szCs w:val="24"/>
          <w:lang w:val="bg-BG"/>
        </w:rPr>
        <w:t>Одитния</w:t>
      </w:r>
      <w:r w:rsidR="007A2045">
        <w:rPr>
          <w:szCs w:val="24"/>
          <w:lang w:val="bg-BG"/>
        </w:rPr>
        <w:t xml:space="preserve"> </w:t>
      </w:r>
      <w:r w:rsidRPr="00071E10">
        <w:rPr>
          <w:szCs w:val="24"/>
          <w:lang w:val="bg-BG"/>
        </w:rPr>
        <w:t>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0" w:name="_Toc41300138"/>
      <w:bookmarkStart w:id="11" w:name="_Toc41303345"/>
      <w:bookmarkStart w:id="12" w:name="_Ref41304489"/>
      <w:bookmarkStart w:id="13" w:name="_Toc132048903"/>
      <w:bookmarkStart w:id="14" w:name="_Toc206396583"/>
      <w:r w:rsidRPr="00071E10">
        <w:rPr>
          <w:szCs w:val="24"/>
          <w:lang w:val="bg-BG"/>
        </w:rPr>
        <w:t>ЧЛЕН</w:t>
      </w:r>
      <w:bookmarkEnd w:id="10"/>
      <w:bookmarkEnd w:id="11"/>
      <w:bookmarkEnd w:id="12"/>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3"/>
      <w:bookmarkEnd w:id="14"/>
    </w:p>
    <w:p w14:paraId="223482C9" w14:textId="42993726"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24F4DC63"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3DB8A6C9" w:rsidR="00862198" w:rsidRPr="00071E10" w:rsidRDefault="00862198" w:rsidP="00862198">
      <w:pPr>
        <w:pStyle w:val="Heading1"/>
        <w:numPr>
          <w:ilvl w:val="0"/>
          <w:numId w:val="0"/>
        </w:numPr>
        <w:rPr>
          <w:szCs w:val="24"/>
          <w:lang w:val="bg-BG"/>
        </w:rPr>
      </w:pPr>
      <w:bookmarkStart w:id="15"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6" w:name="_Toc173497338"/>
      <w:r w:rsidR="00A54E05">
        <w:rPr>
          <w:szCs w:val="24"/>
          <w:lang w:val="bg-BG"/>
        </w:rPr>
        <w:t>Конфликт</w:t>
      </w:r>
      <w:r w:rsidR="00A54E05" w:rsidRPr="00071E10">
        <w:rPr>
          <w:szCs w:val="24"/>
          <w:lang w:val="bg-BG"/>
        </w:rPr>
        <w:t xml:space="preserve"> </w:t>
      </w:r>
      <w:r w:rsidRPr="00071E10">
        <w:rPr>
          <w:szCs w:val="24"/>
          <w:lang w:val="bg-BG"/>
        </w:rPr>
        <w:t>на интереси</w:t>
      </w:r>
      <w:bookmarkEnd w:id="15"/>
      <w:bookmarkEnd w:id="16"/>
    </w:p>
    <w:p w14:paraId="378F5E61" w14:textId="60B790B6"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2F3172BD"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(Е</w:t>
      </w:r>
      <w:r w:rsidR="00C93ED8">
        <w:rPr>
          <w:rFonts w:ascii="Times New Roman" w:hAnsi="Times New Roman"/>
          <w:lang w:val="bg-BG" w:eastAsia="en-GB"/>
        </w:rPr>
        <w:t>С</w:t>
      </w:r>
      <w:r w:rsidR="00721B6C" w:rsidRPr="00071E10">
        <w:rPr>
          <w:rFonts w:ascii="Times New Roman" w:hAnsi="Times New Roman"/>
          <w:lang w:val="bg-BG" w:eastAsia="en-GB"/>
        </w:rPr>
        <w:t xml:space="preserve">, Евратом) </w:t>
      </w:r>
      <w:r w:rsidR="00C93ED8">
        <w:rPr>
          <w:rFonts w:ascii="Times New Roman" w:hAnsi="Times New Roman"/>
          <w:lang w:val="bg-BG" w:eastAsia="en-GB"/>
        </w:rPr>
        <w:t xml:space="preserve">№ </w:t>
      </w:r>
      <w:r w:rsidR="00A051F5" w:rsidRPr="00A051F5">
        <w:rPr>
          <w:rFonts w:ascii="Times New Roman" w:hAnsi="Times New Roman"/>
          <w:lang w:val="bg-BG" w:eastAsia="en-GB"/>
        </w:rPr>
        <w:t>2018/1046 на Европейския парламент и на Съвета от 18 юли 2018 относно финансовите правила, приложими за общия бюджет на Съюза</w:t>
      </w:r>
      <w:r w:rsidR="00DD721B" w:rsidRPr="008B50E7">
        <w:rPr>
          <w:rFonts w:ascii="Times New Roman" w:hAnsi="Times New Roman"/>
          <w:lang w:val="bg-BG" w:eastAsia="en-GB"/>
        </w:rPr>
        <w:t xml:space="preserve">, за изменение на регламенти (ЕС) </w:t>
      </w:r>
      <w:r w:rsidR="00C93ED8">
        <w:rPr>
          <w:rFonts w:ascii="Times New Roman" w:hAnsi="Times New Roman"/>
          <w:lang w:val="bg-BG" w:eastAsia="en-GB"/>
        </w:rPr>
        <w:t xml:space="preserve">№ </w:t>
      </w:r>
      <w:r w:rsidR="00DD721B" w:rsidRPr="008B50E7">
        <w:rPr>
          <w:rFonts w:ascii="Times New Roman" w:hAnsi="Times New Roman"/>
          <w:lang w:val="bg-BG" w:eastAsia="en-GB"/>
        </w:rPr>
        <w:t xml:space="preserve">1296/2013, (ЕС) </w:t>
      </w:r>
      <w:r w:rsidR="00C93ED8">
        <w:rPr>
          <w:rFonts w:ascii="Times New Roman" w:hAnsi="Times New Roman"/>
          <w:lang w:val="bg-BG" w:eastAsia="en-GB"/>
        </w:rPr>
        <w:t xml:space="preserve">№ </w:t>
      </w:r>
      <w:r w:rsidR="00DD721B" w:rsidRPr="008B50E7">
        <w:rPr>
          <w:rFonts w:ascii="Times New Roman" w:hAnsi="Times New Roman"/>
          <w:lang w:val="bg-BG" w:eastAsia="en-GB"/>
        </w:rPr>
        <w:t xml:space="preserve">1301/2013, (ЕС) </w:t>
      </w:r>
      <w:r w:rsidR="00C93ED8">
        <w:rPr>
          <w:rFonts w:ascii="Times New Roman" w:hAnsi="Times New Roman"/>
          <w:lang w:val="bg-BG" w:eastAsia="en-GB"/>
        </w:rPr>
        <w:t xml:space="preserve">№ </w:t>
      </w:r>
      <w:r w:rsidR="00DD721B" w:rsidRPr="008B50E7">
        <w:rPr>
          <w:rFonts w:ascii="Times New Roman" w:hAnsi="Times New Roman"/>
          <w:lang w:val="bg-BG" w:eastAsia="en-GB"/>
        </w:rPr>
        <w:t xml:space="preserve">1303/2013, (ЕС) </w:t>
      </w:r>
      <w:r w:rsidR="00C93ED8">
        <w:rPr>
          <w:rFonts w:ascii="Times New Roman" w:hAnsi="Times New Roman"/>
          <w:lang w:val="bg-BG" w:eastAsia="en-GB"/>
        </w:rPr>
        <w:t xml:space="preserve">№ </w:t>
      </w:r>
      <w:r w:rsidR="00DD721B" w:rsidRPr="008B50E7">
        <w:rPr>
          <w:rFonts w:ascii="Times New Roman" w:hAnsi="Times New Roman"/>
          <w:lang w:val="bg-BG" w:eastAsia="en-GB"/>
        </w:rPr>
        <w:t xml:space="preserve">1304/2013, (ЕС) </w:t>
      </w:r>
      <w:r w:rsidR="00C93ED8">
        <w:rPr>
          <w:rFonts w:ascii="Times New Roman" w:hAnsi="Times New Roman"/>
          <w:lang w:val="bg-BG" w:eastAsia="en-GB"/>
        </w:rPr>
        <w:t xml:space="preserve">№ </w:t>
      </w:r>
      <w:r w:rsidR="00DD721B" w:rsidRPr="008B50E7">
        <w:rPr>
          <w:rFonts w:ascii="Times New Roman" w:hAnsi="Times New Roman"/>
          <w:lang w:val="bg-BG" w:eastAsia="en-GB"/>
        </w:rPr>
        <w:t xml:space="preserve">1309/2013, (ЕС) </w:t>
      </w:r>
      <w:r w:rsidR="00C93ED8">
        <w:rPr>
          <w:rFonts w:ascii="Times New Roman" w:hAnsi="Times New Roman"/>
          <w:lang w:val="bg-BG" w:eastAsia="en-GB"/>
        </w:rPr>
        <w:t xml:space="preserve">№ </w:t>
      </w:r>
      <w:r w:rsidR="00DD721B" w:rsidRPr="008B50E7">
        <w:rPr>
          <w:rFonts w:ascii="Times New Roman" w:hAnsi="Times New Roman"/>
          <w:lang w:val="bg-BG" w:eastAsia="en-GB"/>
        </w:rPr>
        <w:t xml:space="preserve">1316/2013, (ЕС) </w:t>
      </w:r>
      <w:r w:rsidR="00C93ED8">
        <w:rPr>
          <w:rFonts w:ascii="Times New Roman" w:hAnsi="Times New Roman"/>
          <w:lang w:val="bg-BG" w:eastAsia="en-GB"/>
        </w:rPr>
        <w:t xml:space="preserve">№ </w:t>
      </w:r>
      <w:r w:rsidR="00DD721B" w:rsidRPr="008B50E7">
        <w:rPr>
          <w:rFonts w:ascii="Times New Roman" w:hAnsi="Times New Roman"/>
          <w:lang w:val="bg-BG" w:eastAsia="en-GB"/>
        </w:rPr>
        <w:t xml:space="preserve">223/2014 и (ЕС) </w:t>
      </w:r>
      <w:r w:rsidR="00C93ED8">
        <w:rPr>
          <w:rFonts w:ascii="Times New Roman" w:hAnsi="Times New Roman"/>
          <w:lang w:val="bg-BG" w:eastAsia="en-GB"/>
        </w:rPr>
        <w:t xml:space="preserve">№ </w:t>
      </w:r>
      <w:r w:rsidR="00DD721B" w:rsidRPr="008B50E7">
        <w:rPr>
          <w:rFonts w:ascii="Times New Roman" w:hAnsi="Times New Roman"/>
          <w:lang w:val="bg-BG" w:eastAsia="en-GB"/>
        </w:rPr>
        <w:t xml:space="preserve">283/2014 и на Решение № 541/2014/ЕС </w:t>
      </w:r>
      <w:r w:rsidR="00A051F5" w:rsidRPr="00A051F5">
        <w:rPr>
          <w:rFonts w:ascii="Times New Roman" w:hAnsi="Times New Roman"/>
          <w:lang w:val="bg-BG" w:eastAsia="en-GB"/>
        </w:rPr>
        <w:t xml:space="preserve">и за отмяна на Регламент (ЕО, Евратом) </w:t>
      </w:r>
      <w:r w:rsidR="00C93ED8">
        <w:rPr>
          <w:rFonts w:ascii="Times New Roman" w:hAnsi="Times New Roman"/>
          <w:lang w:val="bg-BG" w:eastAsia="en-GB"/>
        </w:rPr>
        <w:t xml:space="preserve">№ </w:t>
      </w:r>
      <w:r w:rsidR="00A051F5" w:rsidRPr="00A051F5">
        <w:rPr>
          <w:rFonts w:ascii="Times New Roman" w:hAnsi="Times New Roman"/>
          <w:lang w:val="bg-BG" w:eastAsia="en-GB"/>
        </w:rPr>
        <w:t>966/2012 на Съвета</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7" w:name="_Toc41300140"/>
      <w:bookmarkStart w:id="18" w:name="_Toc41303347"/>
      <w:bookmarkStart w:id="19" w:name="_Ref41304510"/>
      <w:bookmarkStart w:id="20" w:name="_Ref41304939"/>
      <w:bookmarkStart w:id="21" w:name="_Toc173497339"/>
      <w:bookmarkStart w:id="22" w:name="_Toc206396585"/>
      <w:r w:rsidRPr="00071E10">
        <w:rPr>
          <w:szCs w:val="24"/>
          <w:lang w:val="bg-BG"/>
        </w:rPr>
        <w:t>ЧЛЕН 5</w:t>
      </w:r>
      <w:r w:rsidR="00FE2819" w:rsidRPr="00071E10">
        <w:rPr>
          <w:szCs w:val="24"/>
          <w:lang w:val="bg-BG"/>
        </w:rPr>
        <w:t>.</w:t>
      </w:r>
      <w:r w:rsidRPr="00071E10">
        <w:rPr>
          <w:szCs w:val="24"/>
          <w:lang w:val="bg-BG"/>
        </w:rPr>
        <w:t xml:space="preserve"> </w:t>
      </w:r>
      <w:bookmarkEnd w:id="17"/>
      <w:bookmarkEnd w:id="18"/>
      <w:bookmarkEnd w:id="19"/>
      <w:bookmarkEnd w:id="20"/>
      <w:r w:rsidRPr="00071E10">
        <w:rPr>
          <w:szCs w:val="24"/>
          <w:lang w:val="bg-BG"/>
        </w:rPr>
        <w:t>Поверителност</w:t>
      </w:r>
      <w:bookmarkEnd w:id="21"/>
      <w:bookmarkEnd w:id="22"/>
    </w:p>
    <w:p w14:paraId="79765ED0" w14:textId="6F9F6C1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203D08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lastRenderedPageBreak/>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862198">
      <w:pPr>
        <w:pStyle w:val="Heading1"/>
        <w:numPr>
          <w:ilvl w:val="0"/>
          <w:numId w:val="0"/>
        </w:numPr>
        <w:rPr>
          <w:szCs w:val="24"/>
          <w:lang w:val="bg-BG"/>
        </w:rPr>
      </w:pPr>
      <w:bookmarkStart w:id="23" w:name="_Toc41300141"/>
      <w:bookmarkStart w:id="24" w:name="_Toc41303348"/>
      <w:bookmarkStart w:id="25" w:name="_Ref41304521"/>
      <w:bookmarkStart w:id="26" w:name="_Toc173497340"/>
      <w:bookmarkStart w:id="27" w:name="_Toc206396586"/>
      <w:r w:rsidRPr="00071E10">
        <w:rPr>
          <w:szCs w:val="24"/>
          <w:lang w:val="bg-BG"/>
        </w:rPr>
        <w:t>ЧЛЕН 6</w:t>
      </w:r>
      <w:r w:rsidR="00FE2819" w:rsidRPr="00071E10">
        <w:rPr>
          <w:szCs w:val="24"/>
          <w:lang w:val="bg-BG"/>
        </w:rPr>
        <w:t>.</w:t>
      </w:r>
      <w:r w:rsidRPr="00071E10">
        <w:rPr>
          <w:szCs w:val="24"/>
          <w:lang w:val="bg-BG"/>
        </w:rPr>
        <w:t xml:space="preserve"> </w:t>
      </w:r>
      <w:bookmarkEnd w:id="23"/>
      <w:bookmarkEnd w:id="24"/>
      <w:bookmarkEnd w:id="25"/>
      <w:bookmarkEnd w:id="26"/>
      <w:bookmarkEnd w:id="27"/>
      <w:r w:rsidR="003F4CD3">
        <w:rPr>
          <w:szCs w:val="24"/>
          <w:lang w:val="bg-BG"/>
        </w:rPr>
        <w:t xml:space="preserve">ВИДИМОСТ, ПРОЗРАЧНОСТ, КОМУНИКАЦИЯ </w:t>
      </w:r>
    </w:p>
    <w:p w14:paraId="4CC681EE" w14:textId="1946304F"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466D2D">
        <w:rPr>
          <w:szCs w:val="24"/>
          <w:lang w:val="bg-BG"/>
        </w:rPr>
        <w:t>ЕФСУ</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w:t>
      </w:r>
      <w:r w:rsidR="00CD0526" w:rsidRPr="00CD0526">
        <w:rPr>
          <w:szCs w:val="24"/>
          <w:lang w:val="bg-BG"/>
        </w:rPr>
        <w:t>видимост, прозрачност и комуникация</w:t>
      </w:r>
      <w:r w:rsidRPr="00071E10">
        <w:rPr>
          <w:szCs w:val="24"/>
          <w:lang w:val="bg-BG"/>
        </w:rPr>
        <w:t xml:space="preserve">, предвидени в </w:t>
      </w:r>
      <w:r w:rsidR="00CD0526">
        <w:rPr>
          <w:szCs w:val="24"/>
          <w:lang w:val="bg-BG"/>
        </w:rPr>
        <w:t xml:space="preserve"> </w:t>
      </w:r>
      <w:r w:rsidR="009A6092">
        <w:rPr>
          <w:szCs w:val="24"/>
          <w:lang w:val="bg-BG"/>
        </w:rPr>
        <w:t>чл.</w:t>
      </w:r>
      <w:r w:rsidR="00BC7ECD">
        <w:rPr>
          <w:szCs w:val="24"/>
          <w:lang w:val="bg-BG"/>
        </w:rPr>
        <w:t xml:space="preserve"> </w:t>
      </w:r>
      <w:r w:rsidR="009A6092">
        <w:rPr>
          <w:szCs w:val="24"/>
          <w:lang w:val="bg-BG"/>
        </w:rPr>
        <w:t xml:space="preserve">50 на  </w:t>
      </w:r>
      <w:r w:rsidR="009A6092" w:rsidRPr="009A6092">
        <w:rPr>
          <w:szCs w:val="24"/>
          <w:lang w:val="bg-BG"/>
        </w:rPr>
        <w:t>Р</w:t>
      </w:r>
      <w:r w:rsidR="00BC7ECD">
        <w:rPr>
          <w:szCs w:val="24"/>
          <w:lang w:val="bg-BG"/>
        </w:rPr>
        <w:t>егламент</w:t>
      </w:r>
      <w:r w:rsidR="009A6092" w:rsidRPr="009A6092">
        <w:rPr>
          <w:szCs w:val="24"/>
          <w:lang w:val="bg-BG"/>
        </w:rPr>
        <w:t xml:space="preserve"> (ЕС) 2021/1060 </w:t>
      </w:r>
      <w:r w:rsidR="00BC7ECD">
        <w:rPr>
          <w:szCs w:val="24"/>
          <w:lang w:val="bg-BG"/>
        </w:rPr>
        <w:t>на Европейския парламент и на Съвета</w:t>
      </w:r>
      <w:r w:rsidR="009A6092" w:rsidRPr="009A6092">
        <w:rPr>
          <w:szCs w:val="24"/>
          <w:lang w:val="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584C5A">
        <w:rPr>
          <w:szCs w:val="24"/>
          <w:lang w:val="bg-BG"/>
        </w:rPr>
        <w:t>.</w:t>
      </w:r>
      <w:r w:rsidR="009A6092" w:rsidRPr="009A6092" w:rsidDel="009A6092">
        <w:rPr>
          <w:szCs w:val="24"/>
          <w:lang w:val="bg-BG"/>
        </w:rPr>
        <w:t xml:space="preserve"> </w:t>
      </w:r>
    </w:p>
    <w:p w14:paraId="76737441" w14:textId="6EE2C429"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28" w:name="_Toc41300142"/>
      <w:bookmarkStart w:id="29" w:name="_Toc41303349"/>
      <w:bookmarkStart w:id="30" w:name="_Ref41304530"/>
      <w:bookmarkStart w:id="31" w:name="_Toc173497341"/>
      <w:bookmarkStart w:id="32" w:name="_Toc206396587"/>
      <w:r w:rsidRPr="00071E10">
        <w:rPr>
          <w:szCs w:val="24"/>
          <w:lang w:val="bg-BG"/>
        </w:rPr>
        <w:t>ЧЛЕН 7</w:t>
      </w:r>
      <w:r w:rsidR="00FE2819" w:rsidRPr="00071E10">
        <w:rPr>
          <w:szCs w:val="24"/>
          <w:lang w:val="bg-BG"/>
        </w:rPr>
        <w:t>.</w:t>
      </w:r>
      <w:r w:rsidRPr="00071E10">
        <w:rPr>
          <w:szCs w:val="24"/>
          <w:lang w:val="bg-BG"/>
        </w:rPr>
        <w:t xml:space="preserve"> </w:t>
      </w:r>
      <w:bookmarkEnd w:id="28"/>
      <w:bookmarkEnd w:id="29"/>
      <w:bookmarkEnd w:id="30"/>
      <w:r w:rsidRPr="00071E10">
        <w:rPr>
          <w:bCs/>
          <w:szCs w:val="24"/>
          <w:lang w:val="bg-BG"/>
        </w:rPr>
        <w:t>Право на собственост/ ползване на резултатите и закупеното оборудване</w:t>
      </w:r>
      <w:bookmarkEnd w:id="31"/>
      <w:bookmarkEnd w:id="32"/>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3"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3"/>
    </w:p>
    <w:p w14:paraId="5B576D46" w14:textId="4F01FC02"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862198">
      <w:pPr>
        <w:pStyle w:val="Heading1"/>
        <w:numPr>
          <w:ilvl w:val="0"/>
          <w:numId w:val="0"/>
        </w:numPr>
        <w:rPr>
          <w:bCs/>
          <w:szCs w:val="24"/>
          <w:lang w:val="bg-BG"/>
        </w:rPr>
      </w:pPr>
      <w:bookmarkStart w:id="34" w:name="_Toc41300144"/>
      <w:bookmarkStart w:id="35" w:name="_Toc41303351"/>
      <w:bookmarkStart w:id="36" w:name="_Toc173497342"/>
      <w:bookmarkStart w:id="37"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4"/>
      <w:bookmarkEnd w:id="35"/>
      <w:bookmarkEnd w:id="36"/>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7"/>
    </w:p>
    <w:p w14:paraId="015404D4" w14:textId="1EC8366D" w:rsidR="00862198" w:rsidRDefault="00862198" w:rsidP="00397194">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3FC76B47" w:rsidR="008F00D6" w:rsidRPr="008F00D6" w:rsidRDefault="004338A6" w:rsidP="00310515">
      <w:pPr>
        <w:pStyle w:val="Text2"/>
        <w:ind w:left="0"/>
        <w:rPr>
          <w:lang w:val="bg-BG"/>
        </w:rPr>
      </w:pPr>
      <w:r>
        <w:rPr>
          <w:lang w:val="bg-BG"/>
        </w:rPr>
        <w:t xml:space="preserve">- </w:t>
      </w:r>
      <w:r w:rsidR="008F00D6" w:rsidRPr="008F00D6">
        <w:rPr>
          <w:lang w:val="bg-BG"/>
        </w:rPr>
        <w:t>Промени/изменения по договора се допускат само при обективна невъзможност бенефициентът да изпълни в детайли описаното в проекта, след подаване на писмено мотивирано искане и подробна аргументация на исканата промяна.</w:t>
      </w:r>
    </w:p>
    <w:p w14:paraId="430C4561" w14:textId="12F87714" w:rsidR="008F00D6" w:rsidRPr="008F00D6" w:rsidRDefault="004338A6" w:rsidP="00310515">
      <w:pPr>
        <w:pStyle w:val="Text2"/>
        <w:ind w:left="0"/>
        <w:rPr>
          <w:lang w:val="bg-BG"/>
        </w:rPr>
      </w:pPr>
      <w:r>
        <w:rPr>
          <w:lang w:val="bg-BG"/>
        </w:rPr>
        <w:t xml:space="preserve">- </w:t>
      </w:r>
      <w:r w:rsidR="008F00D6" w:rsidRPr="008F00D6">
        <w:rPr>
          <w:lang w:val="bg-BG"/>
        </w:rPr>
        <w:t>Изменения в срока на договора за безвъзмездна финансова помощ могат да бъдат извършвани само в рамките на одобрената от Комитета за наблюдение на ПО продължителност на конкретната процедура.</w:t>
      </w:r>
    </w:p>
    <w:p w14:paraId="4EBF5EA1" w14:textId="1A2DC1DB" w:rsidR="008F00D6" w:rsidRDefault="004338A6" w:rsidP="008F00D6">
      <w:pPr>
        <w:pStyle w:val="Text2"/>
        <w:ind w:left="0"/>
        <w:rPr>
          <w:lang w:val="bg-BG"/>
        </w:rPr>
      </w:pPr>
      <w:r>
        <w:rPr>
          <w:lang w:val="bg-BG"/>
        </w:rPr>
        <w:t xml:space="preserve">- </w:t>
      </w:r>
      <w:r w:rsidR="008F00D6" w:rsidRPr="008F00D6">
        <w:rPr>
          <w:lang w:val="bg-BG"/>
        </w:rPr>
        <w:t>Следва да се има предвид, че ИСУН 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Управляващия орган.</w:t>
      </w:r>
    </w:p>
    <w:p w14:paraId="28CD8968" w14:textId="53CACCD3" w:rsidR="003E7DA8" w:rsidRPr="003E7DA8" w:rsidRDefault="003E7DA8" w:rsidP="00310515">
      <w:pPr>
        <w:pStyle w:val="Text2"/>
        <w:ind w:left="0"/>
        <w:rPr>
          <w:lang w:val="bg-BG"/>
        </w:rPr>
      </w:pPr>
      <w:r>
        <w:rPr>
          <w:lang w:val="bg-BG"/>
        </w:rPr>
        <w:lastRenderedPageBreak/>
        <w:t>8.1.</w:t>
      </w:r>
      <w:r w:rsidR="004338A6">
        <w:rPr>
          <w:lang w:val="bg-BG"/>
        </w:rPr>
        <w:t>1</w:t>
      </w:r>
      <w:r>
        <w:rPr>
          <w:lang w:val="bg-BG"/>
        </w:rPr>
        <w:t xml:space="preserve">. </w:t>
      </w:r>
      <w:r w:rsidRPr="003E7DA8">
        <w:rPr>
          <w:lang w:val="bg-BG"/>
        </w:rPr>
        <w:t>Съгласно чл. 39, ал. 1-2 и чл. 47, ал.</w:t>
      </w:r>
      <w:r w:rsidR="00770A96">
        <w:rPr>
          <w:lang w:val="bg-BG"/>
        </w:rPr>
        <w:t xml:space="preserve"> </w:t>
      </w:r>
      <w:r w:rsidRPr="003E7DA8">
        <w:rPr>
          <w:lang w:val="bg-BG"/>
        </w:rPr>
        <w:t>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310515">
      <w:pPr>
        <w:pStyle w:val="Text2"/>
        <w:ind w:left="0"/>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310515">
      <w:pPr>
        <w:pStyle w:val="Text2"/>
        <w:spacing w:after="0"/>
        <w:ind w:left="0"/>
        <w:rPr>
          <w:lang w:val="bg-BG"/>
        </w:rPr>
      </w:pPr>
      <w:r w:rsidRPr="003E7DA8">
        <w:rPr>
          <w:lang w:val="bg-BG"/>
        </w:rPr>
        <w:t xml:space="preserve">1. свободна и лоялна конкуренция; </w:t>
      </w:r>
    </w:p>
    <w:p w14:paraId="65D6A29C" w14:textId="77777777" w:rsidR="003E7DA8" w:rsidRPr="003E7DA8" w:rsidRDefault="003E7DA8" w:rsidP="00310515">
      <w:pPr>
        <w:pStyle w:val="Text2"/>
        <w:spacing w:after="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165AD8">
      <w:pPr>
        <w:pStyle w:val="Text2"/>
        <w:spacing w:after="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9B58F3">
      <w:pPr>
        <w:pStyle w:val="Text2"/>
        <w:spacing w:after="0"/>
        <w:ind w:left="0"/>
        <w:rPr>
          <w:lang w:val="bg-BG"/>
        </w:rPr>
      </w:pPr>
      <w:r w:rsidRPr="006A4E10">
        <w:rPr>
          <w:lang w:val="bg-BG"/>
        </w:rPr>
        <w:t>4. спазване на основните права;</w:t>
      </w:r>
    </w:p>
    <w:p w14:paraId="2BFE0877" w14:textId="77777777" w:rsidR="006A4E10" w:rsidRPr="006A4E10" w:rsidRDefault="006A4E10" w:rsidP="009B58F3">
      <w:pPr>
        <w:pStyle w:val="Text2"/>
        <w:spacing w:after="0"/>
        <w:ind w:left="0"/>
        <w:rPr>
          <w:lang w:val="bg-BG"/>
        </w:rPr>
      </w:pPr>
      <w:r w:rsidRPr="006A4E10">
        <w:rPr>
          <w:lang w:val="bg-BG"/>
        </w:rPr>
        <w:t>5. устойчиво развитие;</w:t>
      </w:r>
    </w:p>
    <w:p w14:paraId="280FA7EE" w14:textId="0DFF0815" w:rsidR="00165AD8" w:rsidRDefault="006A4E10" w:rsidP="009B58F3">
      <w:pPr>
        <w:pStyle w:val="Text2"/>
        <w:ind w:left="0"/>
        <w:rPr>
          <w:lang w:val="bg-BG"/>
        </w:rPr>
      </w:pPr>
      <w:r w:rsidRPr="006A4E10">
        <w:rPr>
          <w:lang w:val="bg-BG"/>
        </w:rPr>
        <w:t>6. опазване на околната среда.</w:t>
      </w:r>
    </w:p>
    <w:p w14:paraId="242AB062" w14:textId="200BBD4D" w:rsidR="003E7DA8" w:rsidRDefault="003E7DA8" w:rsidP="003E7DA8">
      <w:pPr>
        <w:pStyle w:val="Text2"/>
        <w:ind w:left="0"/>
        <w:rPr>
          <w:lang w:val="bg-BG"/>
        </w:rPr>
      </w:pPr>
      <w:r>
        <w:rPr>
          <w:lang w:val="bg-BG"/>
        </w:rPr>
        <w:t>8.1.</w:t>
      </w:r>
      <w:r w:rsidR="004338A6">
        <w:rPr>
          <w:lang w:val="bg-BG"/>
        </w:rPr>
        <w:t>2</w:t>
      </w:r>
      <w:r>
        <w:rPr>
          <w:lang w:val="bg-BG"/>
        </w:rPr>
        <w:t xml:space="preserve">. </w:t>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при условията на чл. 39 </w:t>
      </w:r>
      <w:r w:rsidR="007C6703">
        <w:rPr>
          <w:lang w:val="bg-BG"/>
        </w:rPr>
        <w:t xml:space="preserve">и чл. 47 </w:t>
      </w:r>
      <w:r w:rsidRPr="003E7DA8">
        <w:rPr>
          <w:lang w:val="bg-BG"/>
        </w:rPr>
        <w:t>от ЗУСЕФСУ в писмена форма чрез ИСУН.</w:t>
      </w:r>
    </w:p>
    <w:p w14:paraId="14FD04F0" w14:textId="5630D853" w:rsidR="003E7DA8" w:rsidRPr="003E7DA8" w:rsidRDefault="003E7DA8" w:rsidP="00310515">
      <w:pPr>
        <w:pStyle w:val="Text2"/>
        <w:ind w:left="0"/>
        <w:rPr>
          <w:lang w:val="bg-BG"/>
        </w:rPr>
      </w:pPr>
      <w:r>
        <w:rPr>
          <w:lang w:val="bg-BG"/>
        </w:rPr>
        <w:t>8.1.</w:t>
      </w:r>
      <w:r w:rsidR="004338A6">
        <w:rPr>
          <w:lang w:val="bg-BG"/>
        </w:rPr>
        <w:t>3</w:t>
      </w:r>
      <w:r>
        <w:rPr>
          <w:lang w:val="bg-BG"/>
        </w:rPr>
        <w:t xml:space="preserve">. </w:t>
      </w:r>
      <w:r w:rsidRPr="003E7DA8">
        <w:rPr>
          <w:lang w:val="bg-BG"/>
        </w:rPr>
        <w:t>Искане за изменение/промяна на договора за БФП от страна на бенефициент може да бъде подадено до УО по два начина:</w:t>
      </w:r>
    </w:p>
    <w:p w14:paraId="49B321F6" w14:textId="5D470D5A"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Чрез прикачване на заявлението за изменение/промяна, заедно с всички подкрепящи документи и изпращането им до УО в модул „Кореспонденция“</w:t>
      </w:r>
      <w:r w:rsidR="00AF6653">
        <w:rPr>
          <w:lang w:val="bg-BG"/>
        </w:rPr>
        <w:t xml:space="preserve"> в ИСУН</w:t>
      </w:r>
      <w:r w:rsidRPr="003E7DA8">
        <w:rPr>
          <w:lang w:val="bg-BG"/>
        </w:rPr>
        <w:t>;</w:t>
      </w:r>
    </w:p>
    <w:p w14:paraId="21083F6D" w14:textId="2ED5976D"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 xml:space="preserve">Чрез </w:t>
      </w:r>
      <w:bookmarkStart w:id="38" w:name="_Hlk108078442"/>
      <w:r w:rsidRPr="003E7DA8">
        <w:rPr>
          <w:lang w:val="bg-BG"/>
        </w:rPr>
        <w:t>самостоятелно създаване на нова версия на договора (на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38"/>
      <w:r w:rsidR="00482595">
        <w:rPr>
          <w:lang w:val="bg-BG"/>
        </w:rPr>
        <w:t>, прикачване на всички подкрепящи документи</w:t>
      </w:r>
      <w:r w:rsidRPr="003E7DA8">
        <w:rPr>
          <w:lang w:val="bg-BG"/>
        </w:rPr>
        <w:t xml:space="preserve"> и изпращането </w:t>
      </w:r>
      <w:r w:rsidR="00123579">
        <w:rPr>
          <w:lang w:val="bg-BG"/>
        </w:rPr>
        <w:t>ѝ</w:t>
      </w:r>
      <w:r w:rsidRPr="003E7DA8">
        <w:rPr>
          <w:lang w:val="bg-BG"/>
        </w:rPr>
        <w:t xml:space="preserve"> до УО.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531EEB57" w:rsidR="003E7DA8" w:rsidRPr="003E7DA8" w:rsidRDefault="003E7DA8" w:rsidP="00310515">
      <w:pPr>
        <w:pStyle w:val="Text2"/>
        <w:ind w:left="0"/>
        <w:rPr>
          <w:lang w:val="bg-BG"/>
        </w:rPr>
      </w:pPr>
      <w:r>
        <w:rPr>
          <w:lang w:val="bg-BG"/>
        </w:rPr>
        <w:t>8.1.</w:t>
      </w:r>
      <w:r w:rsidR="004338A6">
        <w:rPr>
          <w:lang w:val="bg-BG"/>
        </w:rPr>
        <w:t>4</w:t>
      </w:r>
      <w:r>
        <w:rPr>
          <w:lang w:val="bg-BG"/>
        </w:rPr>
        <w:t xml:space="preserve">. </w:t>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191F33E3"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05B2DCF9"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6EE22F46" w14:textId="535D5B79"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4D635C15" w:rsidR="00976051" w:rsidRDefault="00976051" w:rsidP="003E7DA8">
      <w:pPr>
        <w:pStyle w:val="Text2"/>
        <w:ind w:left="0"/>
        <w:rPr>
          <w:lang w:val="bg-BG"/>
        </w:rPr>
      </w:pPr>
      <w:r>
        <w:rPr>
          <w:lang w:val="bg-BG"/>
        </w:rPr>
        <w:t xml:space="preserve">8.1.5. </w:t>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4D7CE331" w:rsidR="00926DB5" w:rsidRDefault="00926DB5" w:rsidP="003E7DA8">
      <w:pPr>
        <w:pStyle w:val="Text2"/>
        <w:ind w:left="0"/>
        <w:rPr>
          <w:lang w:val="bg-BG"/>
        </w:rPr>
      </w:pP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3952C630" w:rsidR="003E7DA8" w:rsidRDefault="003E7DA8" w:rsidP="003E7DA8">
      <w:pPr>
        <w:pStyle w:val="Text2"/>
        <w:ind w:left="0"/>
        <w:rPr>
          <w:lang w:val="bg-BG"/>
        </w:rPr>
      </w:pPr>
      <w:r>
        <w:rPr>
          <w:lang w:val="bg-BG"/>
        </w:rPr>
        <w:lastRenderedPageBreak/>
        <w:t>8.1.</w:t>
      </w:r>
      <w:r w:rsidR="00015B75">
        <w:rPr>
          <w:lang w:val="bg-BG"/>
        </w:rPr>
        <w:t>6</w:t>
      </w:r>
      <w:r>
        <w:rPr>
          <w:lang w:val="bg-BG"/>
        </w:rPr>
        <w:t xml:space="preserve">. </w:t>
      </w:r>
      <w:r w:rsidRPr="003E7DA8">
        <w:rPr>
          <w:lang w:val="bg-BG"/>
        </w:rPr>
        <w:t>В случай на установена необходимост УО 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УО се осъществява отново чрез ИСУН.</w:t>
      </w:r>
    </w:p>
    <w:p w14:paraId="014241E7" w14:textId="4121C201" w:rsidR="003E7DA8" w:rsidRDefault="003E7DA8" w:rsidP="003E7DA8">
      <w:pPr>
        <w:pStyle w:val="Text2"/>
        <w:ind w:left="0"/>
        <w:rPr>
          <w:lang w:val="bg-BG"/>
        </w:rPr>
      </w:pPr>
      <w:r>
        <w:rPr>
          <w:lang w:val="bg-BG"/>
        </w:rPr>
        <w:t>8.1.</w:t>
      </w:r>
      <w:r w:rsidR="008F3D5A">
        <w:rPr>
          <w:lang w:val="bg-BG"/>
        </w:rPr>
        <w:t>7</w:t>
      </w:r>
      <w:r>
        <w:rPr>
          <w:lang w:val="bg-BG"/>
        </w:rPr>
        <w:t xml:space="preserve">. </w:t>
      </w:r>
      <w:r w:rsidRPr="003E7DA8">
        <w:rPr>
          <w:lang w:val="bg-BG"/>
        </w:rPr>
        <w:t xml:space="preserve">При изменение/промяна на договора по инициатива на бенефициента, той трябва да подаде искането си до УО чрез ИСУН </w:t>
      </w:r>
      <w:r w:rsidR="006A4E10" w:rsidRPr="0034737A">
        <w:rPr>
          <w:b/>
          <w:bCs/>
          <w:lang w:val="bg-BG"/>
        </w:rPr>
        <w:t>преди подаване</w:t>
      </w:r>
      <w:r w:rsidR="006A4E10">
        <w:rPr>
          <w:lang w:val="bg-BG"/>
        </w:rPr>
        <w:t xml:space="preserve"> на междинен/окончателен отчет, в който са включени разходи по исканите промени/изменения</w:t>
      </w:r>
      <w:r w:rsidRPr="003E7DA8">
        <w:rPr>
          <w:lang w:val="bg-BG"/>
        </w:rPr>
        <w:t>.</w:t>
      </w:r>
    </w:p>
    <w:p w14:paraId="2E26DFA8" w14:textId="27E28D16" w:rsidR="003E7DA8" w:rsidRDefault="00AC71F3" w:rsidP="003E7DA8">
      <w:pPr>
        <w:pStyle w:val="Text2"/>
        <w:ind w:left="0"/>
        <w:rPr>
          <w:lang w:val="bg-BG"/>
        </w:rPr>
      </w:pPr>
      <w:r>
        <w:rPr>
          <w:lang w:val="bg-BG"/>
        </w:rPr>
        <w:t>8.1.</w:t>
      </w:r>
      <w:r w:rsidR="008F3D5A">
        <w:rPr>
          <w:lang w:val="bg-BG"/>
        </w:rPr>
        <w:t>8</w:t>
      </w:r>
      <w:r>
        <w:rPr>
          <w:lang w:val="bg-BG"/>
        </w:rPr>
        <w:t xml:space="preserve">. </w:t>
      </w:r>
      <w:r w:rsidRPr="00AC71F3">
        <w:rPr>
          <w:lang w:val="bg-BG"/>
        </w:rPr>
        <w:t>Увеличаването на общия размер на отпуснатата безвъзмездна финансова помощ по проекта (допустимо единствено за проекти, изпълнявани по процедури за директно предоставяне на БФП) задължително е обвързано с увеличаване на целевите стойности на индикаторите и/или с очакваните резултати/ефекти по проекта, и/или с повишаване на тяхната устойчивост.</w:t>
      </w:r>
    </w:p>
    <w:p w14:paraId="05366A97" w14:textId="394B4582" w:rsidR="00AC71F3" w:rsidRDefault="00AC71F3" w:rsidP="003E7DA8">
      <w:pPr>
        <w:pStyle w:val="Text2"/>
        <w:ind w:left="0"/>
        <w:rPr>
          <w:lang w:val="bg-BG"/>
        </w:rPr>
      </w:pPr>
      <w:r>
        <w:rPr>
          <w:lang w:val="bg-BG"/>
        </w:rPr>
        <w:t>8.1.</w:t>
      </w:r>
      <w:r w:rsidR="008F3D5A">
        <w:rPr>
          <w:lang w:val="bg-BG"/>
        </w:rPr>
        <w:t>9</w:t>
      </w:r>
      <w:r>
        <w:rPr>
          <w:lang w:val="bg-BG"/>
        </w:rPr>
        <w:t xml:space="preserve">.   </w:t>
      </w:r>
      <w:r w:rsidRPr="00AC71F3">
        <w:rPr>
          <w:lang w:val="bg-BG"/>
        </w:rPr>
        <w:t>Сключено допълнително споразумение не може да има за цел или като резултат внасяне на изменения в договора,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476C2096" w14:textId="38F6E111" w:rsidR="00C800F2" w:rsidRDefault="00C800F2" w:rsidP="003E7DA8">
      <w:pPr>
        <w:pStyle w:val="Text2"/>
        <w:ind w:left="0"/>
        <w:rPr>
          <w:lang w:val="bg-BG"/>
        </w:rPr>
      </w:pPr>
      <w:r>
        <w:rPr>
          <w:lang w:val="bg-BG"/>
        </w:rPr>
        <w:t>8.1.</w:t>
      </w:r>
      <w:r w:rsidR="008F3D5A">
        <w:rPr>
          <w:lang w:val="bg-BG"/>
        </w:rPr>
        <w:t>10</w:t>
      </w:r>
      <w:r>
        <w:rPr>
          <w:lang w:val="bg-BG"/>
        </w:rPr>
        <w:t xml:space="preserve">. </w:t>
      </w:r>
      <w:r w:rsidR="00E43C25" w:rsidRPr="00E43C25">
        <w:rPr>
          <w:lang w:val="bg-BG"/>
        </w:rPr>
        <w:t>По преценка на УО искането за плащане, включващо разходите, обект на заявената промяна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Pr>
          <w:lang w:val="bg-BG"/>
        </w:rPr>
        <w:t>.</w:t>
      </w:r>
    </w:p>
    <w:p w14:paraId="46E05F29" w14:textId="129214E8" w:rsidR="0039134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Бенефициента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180A3C53" w:rsidR="00391349" w:rsidRPr="00391349" w:rsidRDefault="00391349" w:rsidP="00B8001D">
      <w:pPr>
        <w:pStyle w:val="ZCom"/>
        <w:ind w:left="709" w:hanging="720"/>
        <w:rPr>
          <w:rFonts w:ascii="Times New Roman" w:hAnsi="Times New Roman"/>
          <w:snapToGrid/>
          <w:szCs w:val="24"/>
          <w:lang w:val="bg-BG" w:eastAsia="en-GB"/>
        </w:rPr>
      </w:pPr>
      <w:r>
        <w:rPr>
          <w:rFonts w:ascii="Times New Roman" w:hAnsi="Times New Roman"/>
          <w:snapToGrid/>
          <w:szCs w:val="24"/>
          <w:lang w:val="bg-BG" w:eastAsia="en-GB"/>
        </w:rPr>
        <w:t xml:space="preserve">- </w:t>
      </w:r>
      <w:r>
        <w:rPr>
          <w:rFonts w:ascii="Times New Roman" w:hAnsi="Times New Roman"/>
          <w:snapToGrid/>
          <w:szCs w:val="24"/>
          <w:lang w:val="bg-BG" w:eastAsia="en-GB"/>
        </w:rPr>
        <w:tab/>
      </w:r>
      <w:r w:rsidRPr="00391349">
        <w:rPr>
          <w:rFonts w:ascii="Times New Roman" w:hAnsi="Times New Roman"/>
          <w:snapToGrid/>
          <w:szCs w:val="24"/>
          <w:lang w:val="bg-BG" w:eastAsia="en-GB"/>
        </w:rPr>
        <w:t>Промени в бюджета на проекта, водещи до увеличаване на първоначално заложения  размер в  договора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5D0732CF"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Промени, които поставят под въпрос постигането на основната цел и планираните резултати на проекта;</w:t>
      </w:r>
    </w:p>
    <w:p w14:paraId="78350823"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258617DC"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довели до несъответствие на договора за безвъзмездна помощ със съответните правила за държавна помощ;</w:t>
      </w:r>
    </w:p>
    <w:p w14:paraId="4DE91444" w14:textId="1AFB9CB2" w:rsidR="00391349" w:rsidRDefault="00391349" w:rsidP="00A977EC">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Намаляване/увеличаване на процента на единната ставка, съгласно чл. 56 от Регламент 2021/1060;</w:t>
      </w:r>
    </w:p>
    <w:p w14:paraId="61F6361A" w14:textId="1978E4AA"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Занижаване на предвидените в договора индикатори;</w:t>
      </w:r>
    </w:p>
    <w:p w14:paraId="3D867137"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p>
    <w:p w14:paraId="7AE83930" w14:textId="77777777" w:rsid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0F49D737" w14:textId="2D32464A" w:rsidR="00862198" w:rsidRPr="00523519" w:rsidRDefault="00862198" w:rsidP="00B8001D">
      <w:pPr>
        <w:pStyle w:val="ZCom"/>
        <w:ind w:left="709" w:hanging="1"/>
        <w:rPr>
          <w:rFonts w:ascii="Times New Roman" w:hAnsi="Times New Roman"/>
          <w:snapToGrid/>
          <w:szCs w:val="24"/>
          <w:lang w:val="bg-BG" w:eastAsia="en-GB"/>
        </w:rPr>
      </w:pPr>
    </w:p>
    <w:p w14:paraId="76D8F5D9" w14:textId="3B35A010" w:rsidR="000F572C" w:rsidRDefault="00E31334" w:rsidP="0029509E">
      <w:pPr>
        <w:pStyle w:val="CharChar"/>
        <w:ind w:left="709" w:hanging="720"/>
        <w:jc w:val="both"/>
        <w:rPr>
          <w:rFonts w:ascii="Times New Roman" w:hAnsi="Times New Roman"/>
          <w:lang w:val="bg-BG" w:eastAsia="en-GB"/>
        </w:rPr>
      </w:pPr>
      <w:r w:rsidRPr="00071E10">
        <w:rPr>
          <w:rFonts w:ascii="Times New Roman" w:hAnsi="Times New Roman"/>
          <w:lang w:val="bg-BG" w:eastAsia="en-GB"/>
        </w:rPr>
        <w:lastRenderedPageBreak/>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DB7422" w:rsidRPr="00310515">
        <w:rPr>
          <w:rFonts w:ascii="Times New Roman" w:hAnsi="Times New Roman"/>
          <w:b/>
          <w:bCs/>
          <w:lang w:val="bg-BG" w:eastAsia="en-GB"/>
        </w:rPr>
        <w:t>Промени, които се извършват с писмено потвърждение от страна на Ръководителя на Управляващия орган</w:t>
      </w:r>
    </w:p>
    <w:p w14:paraId="2E18A3FA" w14:textId="4015B6DA" w:rsidR="00DB7422" w:rsidRDefault="00DB7422" w:rsidP="00310515">
      <w:pPr>
        <w:pStyle w:val="CharChar"/>
        <w:numPr>
          <w:ilvl w:val="0"/>
          <w:numId w:val="19"/>
        </w:numPr>
        <w:ind w:left="709" w:hanging="709"/>
        <w:jc w:val="both"/>
        <w:rPr>
          <w:rFonts w:ascii="Times New Roman" w:hAnsi="Times New Roman"/>
          <w:lang w:val="bg-BG"/>
        </w:rPr>
      </w:pPr>
      <w:r w:rsidRPr="00DB7422">
        <w:rPr>
          <w:rFonts w:ascii="Times New Roman" w:hAnsi="Times New Roman"/>
          <w:lang w:val="bg-BG" w:eastAsia="en-GB"/>
        </w:rPr>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2C1AA3A6" w14:textId="77777777" w:rsidR="00BD13D3" w:rsidRDefault="00BD13D3" w:rsidP="00B005D3">
      <w:pPr>
        <w:pStyle w:val="CharChar"/>
        <w:ind w:left="709" w:hanging="720"/>
        <w:jc w:val="both"/>
        <w:rPr>
          <w:rFonts w:ascii="Times New Roman" w:hAnsi="Times New Roman"/>
          <w:lang w:val="bg-BG" w:eastAsia="en-GB"/>
        </w:rPr>
      </w:pPr>
    </w:p>
    <w:p w14:paraId="168D586D" w14:textId="38F68CA9"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   </w:t>
      </w:r>
      <w:r w:rsidRPr="00310515">
        <w:rPr>
          <w:rFonts w:ascii="Times New Roman" w:hAnsi="Times New Roman"/>
          <w:b/>
          <w:bCs/>
          <w:lang w:val="bg-BG" w:eastAsia="en-GB"/>
        </w:rPr>
        <w:t>Административна информация</w:t>
      </w:r>
    </w:p>
    <w:p w14:paraId="4A8260A4" w14:textId="699FA2C0"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 бенефициента и партньорите</w:t>
      </w:r>
      <w:r w:rsidR="00E676B0">
        <w:rPr>
          <w:rFonts w:ascii="Times New Roman" w:hAnsi="Times New Roman"/>
          <w:lang w:val="bg-BG" w:eastAsia="en-GB"/>
        </w:rPr>
        <w:t>, ако има такива</w:t>
      </w:r>
      <w:r w:rsidRPr="00954008">
        <w:rPr>
          <w:rFonts w:ascii="Times New Roman" w:hAnsi="Times New Roman"/>
          <w:lang w:val="bg-BG" w:eastAsia="en-GB"/>
        </w:rPr>
        <w:t xml:space="preserve">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е достатъчно бенефициентът да уведоми УО за настъпилите промени и да ги удостовери с необходимите документи.</w:t>
      </w:r>
    </w:p>
    <w:p w14:paraId="289DBB7F" w14:textId="47900495"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пакета насоки за кандидатстване</w:t>
      </w:r>
      <w:r w:rsidRPr="00954008">
        <w:rPr>
          <w:rFonts w:ascii="Times New Roman" w:hAnsi="Times New Roman"/>
          <w:lang w:val="bg-BG" w:eastAsia="en-GB"/>
        </w:rPr>
        <w:t>.</w:t>
      </w:r>
    </w:p>
    <w:p w14:paraId="6934E017" w14:textId="2BA8268A"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xml:space="preserve">, бенефициентът уведомява УО, като след това УО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00CF06F2" w:rsidRPr="00CF06F2">
        <w:rPr>
          <w:rFonts w:ascii="Times New Roman" w:hAnsi="Times New Roman"/>
          <w:lang w:val="bg-BG" w:eastAsia="en-GB"/>
        </w:rPr>
        <w:t>правноорганизационна</w:t>
      </w:r>
      <w:proofErr w:type="spellEnd"/>
      <w:r w:rsidR="00CF06F2" w:rsidRPr="00CF06F2">
        <w:rPr>
          <w:rFonts w:ascii="Times New Roman" w:hAnsi="Times New Roman"/>
          <w:lang w:val="bg-BG" w:eastAsia="en-GB"/>
        </w:rPr>
        <w:t xml:space="preserve"> форма и др.) по отношение на бенефициента/партньора.</w:t>
      </w:r>
    </w:p>
    <w:p w14:paraId="2D1C98CE" w14:textId="3D1EDACC" w:rsidR="001B5461" w:rsidRDefault="001B5461" w:rsidP="00B005D3">
      <w:pPr>
        <w:pStyle w:val="CharChar"/>
        <w:ind w:left="709" w:hanging="720"/>
        <w:jc w:val="both"/>
        <w:rPr>
          <w:rFonts w:ascii="Times New Roman" w:hAnsi="Times New Roman"/>
          <w:lang w:val="bg-BG" w:eastAsia="en-GB"/>
        </w:rPr>
      </w:pPr>
    </w:p>
    <w:p w14:paraId="03539AB0" w14:textId="68E49992" w:rsidR="001B5461" w:rsidRPr="001B5461" w:rsidRDefault="001B5461" w:rsidP="001B5461">
      <w:pPr>
        <w:pStyle w:val="CharChar"/>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Специфични изисквания при промяна на лицето, представляващо бенефициента/партньора</w:t>
      </w:r>
      <w:r w:rsidRPr="001B5461">
        <w:rPr>
          <w:rFonts w:ascii="Times New Roman" w:hAnsi="Times New Roman"/>
          <w:lang w:val="bg-BG"/>
        </w:rPr>
        <w:t xml:space="preserve">: </w:t>
      </w:r>
    </w:p>
    <w:p w14:paraId="39621081"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В тези случаи бенефициентът незабавно уведомява УО 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акта за промяна, издаден от компетентен орган;</w:t>
      </w:r>
    </w:p>
    <w:p w14:paraId="6340FCFA" w14:textId="49978402"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нередности (Приложени</w:t>
      </w:r>
      <w:r w:rsidR="003060A9">
        <w:rPr>
          <w:rFonts w:ascii="Times New Roman" w:hAnsi="Times New Roman"/>
          <w:lang w:val="bg-BG"/>
        </w:rPr>
        <w:t xml:space="preserve">е към </w:t>
      </w:r>
      <w:r w:rsidR="00887B3C" w:rsidRPr="00887B3C">
        <w:rPr>
          <w:rFonts w:ascii="Times New Roman" w:hAnsi="Times New Roman"/>
          <w:lang w:val="bg-BG"/>
        </w:rPr>
        <w:t>пакета насоки за кандидатстване</w:t>
      </w:r>
      <w:r w:rsidR="00887B3C">
        <w:rPr>
          <w:rFonts w:ascii="Times New Roman" w:hAnsi="Times New Roman"/>
          <w:lang w:val="bg-BG"/>
        </w:rPr>
        <w:t>)</w:t>
      </w:r>
      <w:r w:rsidRPr="001B5461">
        <w:rPr>
          <w:rFonts w:ascii="Times New Roman" w:hAnsi="Times New Roman"/>
          <w:lang w:val="bg-BG"/>
        </w:rPr>
        <w:t xml:space="preserve"> на новото лице, представляващо официално бенефициента/партньора; </w:t>
      </w:r>
    </w:p>
    <w:p w14:paraId="4F35F649" w14:textId="5CAB99DD"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по чл. 25, ал. 2 от Закона за управление на средствата от Европейските фондове при споделено управление (</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пакета насоки за кандидатстване</w:t>
      </w:r>
      <w:r w:rsidRPr="001B5461">
        <w:rPr>
          <w:rFonts w:ascii="Times New Roman" w:hAnsi="Times New Roman"/>
          <w:lang w:val="bg-BG"/>
        </w:rPr>
        <w:t xml:space="preserve">) на новото лице, представляващо бенефициента/партньора; </w:t>
      </w:r>
    </w:p>
    <w:p w14:paraId="643624D6" w14:textId="6932A9B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съгласие на бенефициента/партньора за ползване и разпространение на обобщените данни по проекта от УО и от НСИ (</w:t>
      </w:r>
      <w:r w:rsidR="00281FC1" w:rsidRPr="00281FC1">
        <w:rPr>
          <w:rFonts w:ascii="Times New Roman" w:hAnsi="Times New Roman"/>
          <w:lang w:val="bg-BG"/>
        </w:rPr>
        <w:t xml:space="preserve">Приложение към </w:t>
      </w:r>
      <w:r w:rsidR="008F5118" w:rsidRPr="008F5118">
        <w:rPr>
          <w:rFonts w:ascii="Times New Roman" w:hAnsi="Times New Roman"/>
          <w:lang w:val="bg-BG"/>
        </w:rPr>
        <w:t>пакета насоки за кандидатстване</w:t>
      </w:r>
      <w:r w:rsidRPr="001B5461">
        <w:rPr>
          <w:rFonts w:ascii="Times New Roman" w:hAnsi="Times New Roman"/>
          <w:lang w:val="bg-BG"/>
        </w:rPr>
        <w:t>), подписана от новото лице, представляващо бенефициента/партньора;</w:t>
      </w:r>
    </w:p>
    <w:p w14:paraId="0C30092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 xml:space="preserve">Свидетелство за съдимост на новото лице, представляващо бенефициента/партньора – </w:t>
      </w:r>
      <w:r w:rsidRPr="00310515">
        <w:rPr>
          <w:rFonts w:ascii="Times New Roman" w:hAnsi="Times New Roman"/>
          <w:b/>
          <w:bCs/>
          <w:lang w:val="bg-BG"/>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1B5461">
        <w:rPr>
          <w:rFonts w:ascii="Times New Roman" w:hAnsi="Times New Roman"/>
          <w:lang w:val="bg-BG"/>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9DCB840" w14:textId="2FCDBE60"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r>
      <w:r w:rsidR="00554ED3">
        <w:rPr>
          <w:rFonts w:ascii="Times New Roman" w:hAnsi="Times New Roman"/>
          <w:lang w:val="bg-BG"/>
        </w:rPr>
        <w:t>Б</w:t>
      </w:r>
      <w:r w:rsidRPr="001B5461">
        <w:rPr>
          <w:rFonts w:ascii="Times New Roman" w:hAnsi="Times New Roman"/>
          <w:lang w:val="bg-BG"/>
        </w:rPr>
        <w:t>анкова гаранция – оригинал</w:t>
      </w:r>
      <w:r w:rsidR="00554ED3" w:rsidRPr="00554ED3">
        <w:rPr>
          <w:rFonts w:ascii="Times New Roman" w:hAnsi="Times New Roman"/>
          <w:lang w:val="bg-BG"/>
        </w:rPr>
        <w:t xml:space="preserve">/застраховка „Гаранция за авансово плащане“ - оригинал </w:t>
      </w:r>
      <w:r w:rsidRPr="001B5461">
        <w:rPr>
          <w:rFonts w:ascii="Times New Roman" w:hAnsi="Times New Roman"/>
          <w:lang w:val="bg-BG"/>
        </w:rPr>
        <w:t>(ако е приложимо). Управляващият орган си запазва правото да изиска и допълнителни документи във връзка с обезпечаване на авансовото плащане;</w:t>
      </w:r>
    </w:p>
    <w:p w14:paraId="13952BDF" w14:textId="7B0CAFD4"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24E471F9" w:rsid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Информация за телефон, лице за контакт и електронна поща, в случай че се променят.</w:t>
      </w:r>
    </w:p>
    <w:p w14:paraId="6AF52191" w14:textId="591595C9" w:rsidR="001B5461" w:rsidRDefault="001B5461" w:rsidP="001B5461">
      <w:pPr>
        <w:pStyle w:val="CharChar"/>
        <w:ind w:left="709" w:hanging="720"/>
        <w:jc w:val="both"/>
        <w:rPr>
          <w:rFonts w:ascii="Times New Roman" w:hAnsi="Times New Roman"/>
          <w:lang w:val="bg-BG"/>
        </w:rPr>
      </w:pPr>
    </w:p>
    <w:p w14:paraId="2C201F41" w14:textId="33D1B666" w:rsidR="001B5461" w:rsidRDefault="001B5461" w:rsidP="001B5461">
      <w:pPr>
        <w:pStyle w:val="CharChar"/>
        <w:ind w:left="709" w:hanging="720"/>
        <w:jc w:val="both"/>
        <w:rPr>
          <w:rFonts w:ascii="Times New Roman" w:hAnsi="Times New Roman"/>
          <w:lang w:val="bg-BG"/>
        </w:rPr>
      </w:pPr>
      <w:r>
        <w:rPr>
          <w:rFonts w:ascii="Times New Roman" w:hAnsi="Times New Roman"/>
          <w:lang w:val="bg-BG"/>
        </w:rPr>
        <w:lastRenderedPageBreak/>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бенефициента, или от страна на УО, след размяна на съответната кореспонденция.</w:t>
      </w:r>
    </w:p>
    <w:p w14:paraId="7B7C362C" w14:textId="673728FF" w:rsidR="00BD13D3" w:rsidRDefault="00BD13D3" w:rsidP="001B5461">
      <w:pPr>
        <w:pStyle w:val="CharChar"/>
        <w:ind w:left="709" w:hanging="720"/>
        <w:jc w:val="both"/>
        <w:rPr>
          <w:rFonts w:ascii="Times New Roman" w:hAnsi="Times New Roman"/>
          <w:lang w:val="bg-BG"/>
        </w:rPr>
      </w:pPr>
    </w:p>
    <w:p w14:paraId="4A2CB7F2" w14:textId="6E73A31F"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  </w:t>
      </w:r>
      <w:r w:rsidRPr="00310515">
        <w:rPr>
          <w:rFonts w:ascii="Times New Roman" w:hAnsi="Times New Roman"/>
          <w:b/>
          <w:bCs/>
          <w:lang w:val="bg-BG"/>
        </w:rPr>
        <w:t>План за изпълнение и дейности</w:t>
      </w:r>
    </w:p>
    <w:p w14:paraId="3D27030F" w14:textId="3F92C7BE"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 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p>
    <w:p w14:paraId="7C59B721" w14:textId="6550CA55"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 и индикатори.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 съобразявайки се с ограниченията за максимален брой символи във всяко поле.</w:t>
      </w:r>
    </w:p>
    <w:p w14:paraId="4B2F59DE" w14:textId="7297797B" w:rsidR="0099714B" w:rsidRDefault="0099714B" w:rsidP="001B5461">
      <w:pPr>
        <w:pStyle w:val="CharChar"/>
        <w:ind w:left="709" w:hanging="720"/>
        <w:jc w:val="both"/>
        <w:rPr>
          <w:rFonts w:ascii="Times New Roman" w:hAnsi="Times New Roman"/>
          <w:lang w:val="bg-BG"/>
        </w:rPr>
      </w:pPr>
    </w:p>
    <w:p w14:paraId="381C49BD" w14:textId="207B8896"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   </w:t>
      </w:r>
      <w:r w:rsidRPr="00310515">
        <w:rPr>
          <w:rFonts w:ascii="Times New Roman" w:hAnsi="Times New Roman"/>
          <w:b/>
          <w:bCs/>
          <w:lang w:val="bg-BG"/>
        </w:rPr>
        <w:t>Бюджет</w:t>
      </w:r>
    </w:p>
    <w:p w14:paraId="000AC9AA" w14:textId="50EDEAC2"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Промени в бюджета на проект са допустими само в случаите</w:t>
      </w:r>
      <w:r w:rsidR="0032406F">
        <w:rPr>
          <w:rFonts w:ascii="Times New Roman" w:hAnsi="Times New Roman"/>
          <w:lang w:val="bg-BG"/>
        </w:rPr>
        <w:t>,</w:t>
      </w:r>
      <w:r w:rsidRPr="0099714B">
        <w:rPr>
          <w:rFonts w:ascii="Times New Roman" w:hAnsi="Times New Roman"/>
          <w:lang w:val="bg-BG"/>
        </w:rPr>
        <w:t xml:space="preserve"> когато те не застрашават изпълнението на основната му цел, постигането на планираните резултати и индикатори, и не нарушават заложените в Условията за кандидатстване по съответната процедура финансови ограничения.</w:t>
      </w:r>
    </w:p>
    <w:p w14:paraId="0055EE3F" w14:textId="3E3AAE2B"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пакета насоки за кандидатстване</w:t>
      </w:r>
      <w:r w:rsidRPr="0099714B">
        <w:rPr>
          <w:rFonts w:ascii="Times New Roman" w:hAnsi="Times New Roman"/>
          <w:lang w:val="bg-BG"/>
        </w:rPr>
        <w:t>).</w:t>
      </w:r>
    </w:p>
    <w:p w14:paraId="36C3556D" w14:textId="7EB116E1" w:rsidR="00031698" w:rsidRDefault="00031698" w:rsidP="001B5461">
      <w:pPr>
        <w:pStyle w:val="CharChar"/>
        <w:ind w:left="709" w:hanging="720"/>
        <w:jc w:val="both"/>
        <w:rPr>
          <w:rFonts w:ascii="Times New Roman" w:hAnsi="Times New Roman"/>
          <w:lang w:val="bg-BG"/>
        </w:rPr>
      </w:pPr>
    </w:p>
    <w:p w14:paraId="6AC79F3C" w14:textId="1A0A8209"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   </w:t>
      </w:r>
      <w:r w:rsidRPr="00310515">
        <w:rPr>
          <w:rFonts w:ascii="Times New Roman" w:hAnsi="Times New Roman"/>
          <w:b/>
          <w:bCs/>
          <w:lang w:val="bg-BG"/>
        </w:rPr>
        <w:t>Замяна на членове от екипа за организация и управление на проекта</w:t>
      </w:r>
    </w:p>
    <w:p w14:paraId="309AFA59" w14:textId="2814BE04"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.1. </w:t>
      </w:r>
      <w:r w:rsidRPr="00031698">
        <w:rPr>
          <w:rFonts w:ascii="Times New Roman" w:hAnsi="Times New Roman"/>
          <w:lang w:val="bg-BG"/>
        </w:rPr>
        <w:t xml:space="preserve">Бенефициентът заявява исканата промяна като задължително представя подробна и изчерпателна обосновка за нея. За да бъде одобрена исканата промяна, бенефициентът трябва да предложи лице с аналогична или по-висока квалификация и опит и </w:t>
      </w:r>
      <w:r w:rsidRPr="00310515">
        <w:rPr>
          <w:rFonts w:ascii="Times New Roman" w:hAnsi="Times New Roman"/>
          <w:b/>
          <w:bCs/>
          <w:lang w:val="bg-BG"/>
        </w:rPr>
        <w:t>задължително да приложи автобиография</w:t>
      </w:r>
      <w:r w:rsidRPr="00031698">
        <w:rPr>
          <w:rFonts w:ascii="Times New Roman" w:hAnsi="Times New Roman"/>
          <w:lang w:val="bg-BG"/>
        </w:rPr>
        <w:t xml:space="preserve"> (СV) на новопредложения член на екипа, съгласно образеца в пакета документи за кандидатстване. </w:t>
      </w:r>
    </w:p>
    <w:p w14:paraId="4C9CECCB" w14:textId="15523501"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.2. </w:t>
      </w:r>
      <w:r w:rsidRPr="00031698">
        <w:rPr>
          <w:rFonts w:ascii="Times New Roman" w:hAnsi="Times New Roman"/>
          <w:lang w:val="bg-BG"/>
        </w:rPr>
        <w:t>Бенефициентът на своя отговорност може да приложи исканата промяна в екипа за организация и управление преди да получи официално потвърждение от страна на УО. В случай, че исканата промяна не бъде одобрена от УО, изплатените средства няма да бъдат верифицирани.</w:t>
      </w:r>
    </w:p>
    <w:p w14:paraId="79340E8C" w14:textId="36C812DF" w:rsidR="00F85208" w:rsidRDefault="00031698" w:rsidP="00F85208">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.3. </w:t>
      </w:r>
      <w:r w:rsidRPr="00031698">
        <w:rPr>
          <w:rFonts w:ascii="Times New Roman" w:hAnsi="Times New Roman"/>
          <w:lang w:val="bg-BG"/>
        </w:rPr>
        <w:t xml:space="preserve">При процедури, при които </w:t>
      </w:r>
      <w:r w:rsidRPr="006C1F86">
        <w:rPr>
          <w:rFonts w:ascii="Times New Roman" w:hAnsi="Times New Roman"/>
          <w:b/>
          <w:bCs/>
          <w:lang w:val="bg-BG"/>
        </w:rPr>
        <w:t xml:space="preserve">непреките разходи се предоставят под формата на единна ставка, определена чрез прилагане на процент към преките допустими разходи, </w:t>
      </w:r>
      <w:r w:rsidRPr="00031698">
        <w:rPr>
          <w:rFonts w:ascii="Times New Roman" w:hAnsi="Times New Roman"/>
          <w:lang w:val="bg-BG"/>
        </w:rPr>
        <w:t xml:space="preserve">при възникнала необходимост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Pr="00031698">
        <w:rPr>
          <w:rFonts w:ascii="Times New Roman" w:hAnsi="Times New Roman"/>
          <w:lang w:val="bg-BG"/>
        </w:rPr>
        <w:t xml:space="preserve"> и не е необходимо да се спазят изискванията на </w:t>
      </w:r>
      <w:r>
        <w:rPr>
          <w:rFonts w:ascii="Times New Roman" w:hAnsi="Times New Roman"/>
          <w:lang w:val="bg-BG"/>
        </w:rPr>
        <w:t>чл</w:t>
      </w:r>
      <w:r w:rsidRPr="00031698">
        <w:rPr>
          <w:rFonts w:ascii="Times New Roman" w:hAnsi="Times New Roman"/>
          <w:lang w:val="bg-BG"/>
        </w:rPr>
        <w:t xml:space="preserve">. </w:t>
      </w:r>
      <w:r>
        <w:rPr>
          <w:rFonts w:ascii="Times New Roman" w:hAnsi="Times New Roman"/>
          <w:lang w:val="bg-BG"/>
        </w:rPr>
        <w:t>8.3.</w:t>
      </w:r>
      <w:r w:rsidR="005C4D2C">
        <w:rPr>
          <w:rFonts w:ascii="Times New Roman" w:hAnsi="Times New Roman"/>
          <w:lang w:val="bg-BG"/>
        </w:rPr>
        <w:t>4</w:t>
      </w:r>
      <w:r w:rsidRPr="0003169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Pr>
          <w:rFonts w:ascii="Times New Roman" w:hAnsi="Times New Roman"/>
          <w:lang w:val="bg-BG"/>
        </w:rPr>
        <w:t>бщи условия</w:t>
      </w:r>
      <w:r w:rsidRPr="00031698">
        <w:rPr>
          <w:rFonts w:ascii="Times New Roman" w:hAnsi="Times New Roman"/>
          <w:lang w:val="bg-BG"/>
        </w:rPr>
        <w:t>.</w:t>
      </w:r>
      <w:r w:rsidR="00F85208">
        <w:rPr>
          <w:rFonts w:ascii="Times New Roman" w:hAnsi="Times New Roman"/>
          <w:lang w:val="bg-BG"/>
        </w:rPr>
        <w:t xml:space="preserve"> </w:t>
      </w:r>
      <w:r w:rsidR="00F85208" w:rsidRPr="00F85208">
        <w:rPr>
          <w:rFonts w:ascii="Times New Roman" w:hAnsi="Times New Roman"/>
          <w:lang w:val="bg-BG"/>
        </w:rPr>
        <w:t>В случаите</w:t>
      </w:r>
      <w:r w:rsidR="00F85208">
        <w:rPr>
          <w:rFonts w:ascii="Times New Roman" w:hAnsi="Times New Roman"/>
          <w:lang w:val="bg-BG"/>
        </w:rPr>
        <w:t xml:space="preserve"> об</w:t>
      </w:r>
      <w:r w:rsidR="00310515">
        <w:rPr>
          <w:rFonts w:ascii="Times New Roman" w:hAnsi="Times New Roman"/>
          <w:lang w:val="bg-BG"/>
        </w:rPr>
        <w:t>а</w:t>
      </w:r>
      <w:r w:rsidR="00F85208">
        <w:rPr>
          <w:rFonts w:ascii="Times New Roman" w:hAnsi="Times New Roman"/>
          <w:lang w:val="bg-BG"/>
        </w:rPr>
        <w:t>че</w:t>
      </w:r>
      <w:r w:rsidR="00F85208" w:rsidRPr="00F85208">
        <w:rPr>
          <w:rFonts w:ascii="Times New Roman" w:hAnsi="Times New Roman"/>
          <w:lang w:val="bg-BG"/>
        </w:rPr>
        <w:t xml:space="preserve">, в които даден член от екипа за организация и управление на проекта е бил обект на оценка с цел доказване на Административния капацитет на кандидата по време на оценителния процес за проектното предложение, т.е. това условие е било изрично указано в Условията за кандидатстване по процедурата, то при възникнала необходимост от замяната на този </w:t>
      </w:r>
      <w:r w:rsidR="00F85208" w:rsidRPr="00F85208">
        <w:rPr>
          <w:rFonts w:ascii="Times New Roman" w:hAnsi="Times New Roman"/>
          <w:lang w:val="bg-BG"/>
        </w:rPr>
        <w:lastRenderedPageBreak/>
        <w:t xml:space="preserve">член е необходимо да се спазят изискванията на </w:t>
      </w:r>
      <w:r w:rsidR="00F85208">
        <w:rPr>
          <w:rFonts w:ascii="Times New Roman" w:hAnsi="Times New Roman"/>
          <w:lang w:val="bg-BG"/>
        </w:rPr>
        <w:t>чл</w:t>
      </w:r>
      <w:r w:rsidR="00F85208" w:rsidRPr="00F85208">
        <w:rPr>
          <w:rFonts w:ascii="Times New Roman" w:hAnsi="Times New Roman"/>
          <w:lang w:val="bg-BG"/>
        </w:rPr>
        <w:t xml:space="preserve">. </w:t>
      </w:r>
      <w:r w:rsidR="00F85208">
        <w:rPr>
          <w:rFonts w:ascii="Times New Roman" w:hAnsi="Times New Roman"/>
          <w:lang w:val="bg-BG"/>
        </w:rPr>
        <w:t>8.3.</w:t>
      </w:r>
      <w:r w:rsidR="005C4D2C">
        <w:rPr>
          <w:rFonts w:ascii="Times New Roman" w:hAnsi="Times New Roman"/>
          <w:lang w:val="bg-BG"/>
        </w:rPr>
        <w:t>4</w:t>
      </w:r>
      <w:r w:rsidR="00F85208" w:rsidRPr="00F8520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sidR="00F85208">
        <w:rPr>
          <w:rFonts w:ascii="Times New Roman" w:hAnsi="Times New Roman"/>
          <w:lang w:val="bg-BG"/>
        </w:rPr>
        <w:t>бщи условия</w:t>
      </w:r>
      <w:r w:rsidR="00F85208" w:rsidRPr="00F85208">
        <w:rPr>
          <w:rFonts w:ascii="Times New Roman" w:hAnsi="Times New Roman"/>
          <w:lang w:val="bg-BG"/>
        </w:rPr>
        <w:t>.</w:t>
      </w:r>
    </w:p>
    <w:p w14:paraId="0558D540" w14:textId="3BF99AF1" w:rsidR="00F4080E" w:rsidRDefault="00F4080E" w:rsidP="00F85208">
      <w:pPr>
        <w:pStyle w:val="CharChar"/>
        <w:ind w:left="709" w:hanging="720"/>
        <w:jc w:val="both"/>
        <w:rPr>
          <w:rFonts w:ascii="Times New Roman" w:hAnsi="Times New Roman"/>
          <w:lang w:val="bg-BG"/>
        </w:rPr>
      </w:pPr>
    </w:p>
    <w:p w14:paraId="4F4A43D8" w14:textId="1BE123E5" w:rsidR="00F4080E" w:rsidRPr="00F4080E" w:rsidRDefault="00F4080E" w:rsidP="00F4080E">
      <w:pPr>
        <w:pStyle w:val="CharChar"/>
        <w:ind w:left="709" w:hanging="720"/>
        <w:jc w:val="both"/>
        <w:rPr>
          <w:rFonts w:ascii="Times New Roman" w:hAnsi="Times New Roman"/>
          <w:lang w:val="bg-BG"/>
        </w:rPr>
      </w:pPr>
      <w:r>
        <w:rPr>
          <w:rFonts w:ascii="Times New Roman" w:hAnsi="Times New Roman"/>
          <w:lang w:val="bg-BG"/>
        </w:rPr>
        <w:t>8.3.</w:t>
      </w:r>
      <w:r w:rsidR="00165AD8">
        <w:rPr>
          <w:rFonts w:ascii="Times New Roman" w:hAnsi="Times New Roman"/>
          <w:lang w:val="bg-BG"/>
        </w:rPr>
        <w:t>5</w:t>
      </w:r>
      <w:r>
        <w:rPr>
          <w:rFonts w:ascii="Times New Roman" w:hAnsi="Times New Roman"/>
          <w:lang w:val="bg-BG"/>
        </w:rPr>
        <w:t xml:space="preserve">.   </w:t>
      </w:r>
      <w:r w:rsidRPr="00310515">
        <w:rPr>
          <w:rFonts w:ascii="Times New Roman" w:hAnsi="Times New Roman"/>
          <w:b/>
          <w:bCs/>
          <w:lang w:val="bg-BG"/>
        </w:rPr>
        <w:t>УО си запазва правото да не приеме извършена промяна ако</w:t>
      </w:r>
      <w:r w:rsidRPr="00F4080E">
        <w:rPr>
          <w:rFonts w:ascii="Times New Roman" w:hAnsi="Times New Roman"/>
          <w:lang w:val="bg-BG"/>
        </w:rPr>
        <w:t>:</w:t>
      </w:r>
    </w:p>
    <w:p w14:paraId="6F19A7CF" w14:textId="5DC15FDA"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 xml:space="preserve">по вид не е сред изредените в </w:t>
      </w:r>
      <w:r>
        <w:rPr>
          <w:rFonts w:ascii="Times New Roman" w:hAnsi="Times New Roman"/>
          <w:lang w:val="bg-BG"/>
        </w:rPr>
        <w:t>членове</w:t>
      </w:r>
      <w:r w:rsidRPr="00F4080E">
        <w:rPr>
          <w:rFonts w:ascii="Times New Roman" w:hAnsi="Times New Roman"/>
          <w:lang w:val="bg-BG"/>
        </w:rPr>
        <w:t xml:space="preserve">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1</w:t>
      </w:r>
      <w:r w:rsidRPr="00F4080E">
        <w:rPr>
          <w:rFonts w:ascii="Times New Roman" w:hAnsi="Times New Roman"/>
          <w:lang w:val="bg-BG"/>
        </w:rPr>
        <w:t xml:space="preserve"> до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4</w:t>
      </w:r>
    </w:p>
    <w:p w14:paraId="46479115" w14:textId="77777777"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липсва писмено уведомление за извършването й;</w:t>
      </w:r>
    </w:p>
    <w:p w14:paraId="71B9ED35" w14:textId="4295A739" w:rsidR="00F4080E" w:rsidRPr="00071E10"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не е добре обоснована необходимостта от извършването й.</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28253100" w:rsidR="00862198" w:rsidRDefault="007D30EB" w:rsidP="00A54A8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6E04D5" w:rsidRPr="00310515">
        <w:rPr>
          <w:rFonts w:ascii="Times New Roman" w:hAnsi="Times New Roman"/>
          <w:b/>
          <w:bCs/>
          <w:lang w:val="bg-BG" w:eastAsia="en-GB"/>
        </w:rPr>
        <w:t>Изменение на договора чрез сключване на допълнително споразумение</w:t>
      </w:r>
    </w:p>
    <w:p w14:paraId="67214CEE" w14:textId="6C387D43"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бенефициентът уведомява предварително УО</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1581246C"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При искане за изменение във 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опише и всички изменения в приложенията, засегнати от исканото изменение, когато е приложимо.</w:t>
      </w:r>
    </w:p>
    <w:p w14:paraId="2D364DF8" w14:textId="705C8178" w:rsidR="005255A5" w:rsidRPr="008B4901" w:rsidRDefault="005255A5" w:rsidP="003C0238">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3C0238" w:rsidRPr="008B4901">
        <w:rPr>
          <w:rFonts w:ascii="Times New Roman" w:hAnsi="Times New Roman"/>
          <w:lang w:val="bg-BG" w:eastAsia="en-GB"/>
        </w:rPr>
        <w:t>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5841FE0E" w14:textId="65B06840"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В срок до 30 дни </w:t>
      </w:r>
      <w:r w:rsidR="00B85E7F">
        <w:rPr>
          <w:rFonts w:ascii="Times New Roman" w:hAnsi="Times New Roman"/>
          <w:lang w:val="bg-BG" w:eastAsia="en-GB"/>
        </w:rPr>
        <w:t>от</w:t>
      </w:r>
      <w:r w:rsidRPr="004B0CBE">
        <w:rPr>
          <w:rFonts w:ascii="Times New Roman" w:hAnsi="Times New Roman"/>
          <w:lang w:val="bg-BG" w:eastAsia="en-GB"/>
        </w:rPr>
        <w:t xml:space="preserve"> датата на писменото искане за изменение, бенефициентът получава от Ръководителя на УО </w:t>
      </w:r>
      <w:r w:rsidR="00293F32">
        <w:rPr>
          <w:rFonts w:ascii="Times New Roman" w:hAnsi="Times New Roman"/>
          <w:lang w:val="bg-BG" w:eastAsia="en-GB"/>
        </w:rPr>
        <w:t xml:space="preserve">образец на </w:t>
      </w:r>
      <w:r w:rsidRPr="004B0CBE">
        <w:rPr>
          <w:rFonts w:ascii="Times New Roman" w:hAnsi="Times New Roman"/>
          <w:lang w:val="bg-BG" w:eastAsia="en-GB"/>
        </w:rPr>
        <w:t>Допълнително споразумение към договора или аргументиран отказ за подписването на такова.</w:t>
      </w:r>
      <w:r w:rsidR="00293F32">
        <w:rPr>
          <w:rFonts w:ascii="Times New Roman" w:hAnsi="Times New Roman"/>
          <w:lang w:val="bg-BG" w:eastAsia="en-GB"/>
        </w:rPr>
        <w:t xml:space="preserve"> </w:t>
      </w:r>
      <w:r w:rsidR="00C213D0">
        <w:rPr>
          <w:rFonts w:ascii="Times New Roman" w:hAnsi="Times New Roman"/>
          <w:lang w:val="bg-BG" w:eastAsia="en-GB"/>
        </w:rPr>
        <w:t>В</w:t>
      </w:r>
      <w:r w:rsidR="009D55C9">
        <w:rPr>
          <w:rFonts w:ascii="Times New Roman" w:hAnsi="Times New Roman"/>
          <w:lang w:val="bg-BG" w:eastAsia="en-GB"/>
        </w:rPr>
        <w:t xml:space="preserve"> случай че УО е изискал допълнителни документи</w:t>
      </w:r>
      <w:r w:rsidR="00C213D0">
        <w:rPr>
          <w:rFonts w:ascii="Times New Roman" w:hAnsi="Times New Roman"/>
          <w:lang w:val="bg-BG" w:eastAsia="en-GB"/>
        </w:rPr>
        <w:t xml:space="preserve">, </w:t>
      </w:r>
      <w:r w:rsidR="009D55C9">
        <w:rPr>
          <w:rFonts w:ascii="Times New Roman" w:hAnsi="Times New Roman"/>
          <w:lang w:val="bg-BG" w:eastAsia="en-GB"/>
        </w:rPr>
        <w:t>информация или разяснения</w:t>
      </w:r>
      <w:r w:rsidR="00C213D0">
        <w:rPr>
          <w:rFonts w:ascii="Times New Roman" w:hAnsi="Times New Roman"/>
          <w:lang w:val="bg-BG" w:eastAsia="en-GB"/>
        </w:rPr>
        <w:t xml:space="preserve">, срокът за подготовка на образец на Допълнително споразумение спира да тече за периода до представяне </w:t>
      </w:r>
      <w:r w:rsidR="00C67A86">
        <w:rPr>
          <w:rFonts w:ascii="Times New Roman" w:hAnsi="Times New Roman"/>
          <w:lang w:val="bg-BG" w:eastAsia="en-GB"/>
        </w:rPr>
        <w:t xml:space="preserve">от бенефициента </w:t>
      </w:r>
      <w:r w:rsidR="00C213D0">
        <w:rPr>
          <w:rFonts w:ascii="Times New Roman" w:hAnsi="Times New Roman"/>
          <w:lang w:val="bg-BG" w:eastAsia="en-GB"/>
        </w:rPr>
        <w:t xml:space="preserve">на поисканите </w:t>
      </w:r>
      <w:r w:rsidR="00C67A86">
        <w:rPr>
          <w:rFonts w:ascii="Times New Roman" w:hAnsi="Times New Roman"/>
          <w:lang w:val="bg-BG" w:eastAsia="en-GB"/>
        </w:rPr>
        <w:t>документи/информация и разяснения</w:t>
      </w:r>
      <w:r w:rsidR="009D55C9">
        <w:rPr>
          <w:rFonts w:ascii="Times New Roman" w:hAnsi="Times New Roman"/>
          <w:lang w:val="bg-BG" w:eastAsia="en-GB"/>
        </w:rPr>
        <w:t>.</w:t>
      </w:r>
    </w:p>
    <w:p w14:paraId="2AAEDE16" w14:textId="56DC4387"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При подадено искане от страна на бенефициента за изменение на договора, по преценка на УО експерт от дирекция „Подбор на проекти и договаряне“</w:t>
      </w:r>
      <w:r w:rsidR="00FB4101">
        <w:rPr>
          <w:rFonts w:ascii="Times New Roman" w:hAnsi="Times New Roman"/>
          <w:lang w:val="bg-BG" w:eastAsia="en-GB"/>
        </w:rPr>
        <w:t xml:space="preserve"> и/или Главна дирекция „Верификация“</w:t>
      </w:r>
      <w:r w:rsidRPr="004B0CBE">
        <w:rPr>
          <w:rFonts w:ascii="Times New Roman" w:hAnsi="Times New Roman"/>
          <w:lang w:val="bg-BG" w:eastAsia="en-GB"/>
        </w:rPr>
        <w:t xml:space="preserve"> може да извърши проверка на място на обстоятелствата, поради които бенефициентът желае промени в договора.</w:t>
      </w:r>
    </w:p>
    <w:p w14:paraId="17BB5A1F" w14:textId="097D07F8" w:rsidR="00414105" w:rsidRDefault="00414105" w:rsidP="00B005D3">
      <w:pPr>
        <w:pStyle w:val="CharChar"/>
        <w:ind w:left="709" w:hanging="720"/>
        <w:jc w:val="both"/>
        <w:rPr>
          <w:rFonts w:ascii="Times New Roman" w:hAnsi="Times New Roman"/>
          <w:lang w:val="bg-BG" w:eastAsia="en-GB"/>
        </w:rPr>
      </w:pPr>
    </w:p>
    <w:p w14:paraId="1CA76B1F" w14:textId="31FF03A5"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  </w:t>
      </w:r>
      <w:r w:rsidRPr="00310515">
        <w:rPr>
          <w:rFonts w:ascii="Times New Roman" w:hAnsi="Times New Roman"/>
          <w:b/>
          <w:bCs/>
          <w:lang w:val="bg-BG" w:eastAsia="en-GB"/>
        </w:rPr>
        <w:t>Промяна на срока/продължителността за изпълнение на договора</w:t>
      </w:r>
    </w:p>
    <w:p w14:paraId="1F3BA9F6" w14:textId="2D41299D"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8.4.1.1. </w:t>
      </w:r>
      <w:r w:rsidRPr="00414105">
        <w:rPr>
          <w:rFonts w:ascii="Times New Roman" w:hAnsi="Times New Roman"/>
          <w:lang w:val="bg-BG" w:eastAsia="en-GB"/>
        </w:rPr>
        <w:t>В тези случаи Бенефициентът изготвя и изпраща до УО заявление за исканото изменение на срока/продължителността за изпълнение на проекта, както и банкова гаранция – оригинал</w:t>
      </w:r>
      <w:r w:rsidR="00C93ED8" w:rsidRPr="00C93ED8">
        <w:rPr>
          <w:rFonts w:ascii="Times New Roman" w:hAnsi="Times New Roman"/>
          <w:lang w:val="bg-BG" w:eastAsia="en-GB"/>
        </w:rPr>
        <w:t>/застраховка „Гаранция за авансово плащане“ - оригинал (ако е приложимо) с нов срок на валидност.</w:t>
      </w:r>
      <w:r w:rsidRPr="00414105">
        <w:rPr>
          <w:rFonts w:ascii="Times New Roman" w:hAnsi="Times New Roman"/>
          <w:lang w:val="bg-BG" w:eastAsia="en-GB"/>
        </w:rPr>
        <w:t xml:space="preserve"> </w:t>
      </w:r>
    </w:p>
    <w:p w14:paraId="1B55A8CB" w14:textId="1565FD7A"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6DF7C4E0" w14:textId="6F8B399E"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4B2E6719" w14:textId="4E35F7EF" w:rsidR="00414105" w:rsidRDefault="00414105" w:rsidP="00B005D3">
      <w:pPr>
        <w:pStyle w:val="CharChar"/>
        <w:ind w:left="709" w:hanging="720"/>
        <w:jc w:val="both"/>
        <w:rPr>
          <w:rFonts w:ascii="Times New Roman" w:hAnsi="Times New Roman"/>
          <w:lang w:val="bg-BG" w:eastAsia="en-GB"/>
        </w:rPr>
      </w:pPr>
    </w:p>
    <w:p w14:paraId="07755B1A" w14:textId="752FBB1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  </w:t>
      </w:r>
      <w:r w:rsidRPr="00310515">
        <w:rPr>
          <w:rFonts w:ascii="Times New Roman" w:hAnsi="Times New Roman"/>
          <w:b/>
          <w:bCs/>
          <w:lang w:val="bg-BG" w:eastAsia="en-GB"/>
        </w:rPr>
        <w:t>Промяна в наименованието на дейностите</w:t>
      </w:r>
    </w:p>
    <w:p w14:paraId="43293D25" w14:textId="4D110513"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3488D5D2"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В тези случаи бенефициентът изготвя и изпраща до УО заявление за исканото изменение на договора. В заявлението бенефициентът описва причините за исканото изменение и предоставя следната информация: описание на новите данни и текстове, които следва да бъдат отразени в административния договор и във Формуляра в ИСУН, секция  „План за изпълнение/Дейности по проекта“.</w:t>
      </w:r>
    </w:p>
    <w:p w14:paraId="39A451D3" w14:textId="6FE3E484" w:rsidR="00D07053" w:rsidRDefault="00D07053" w:rsidP="00B005D3">
      <w:pPr>
        <w:pStyle w:val="CharChar"/>
        <w:ind w:left="709" w:hanging="720"/>
        <w:jc w:val="both"/>
        <w:rPr>
          <w:rFonts w:ascii="Times New Roman" w:hAnsi="Times New Roman"/>
          <w:lang w:val="bg-BG" w:eastAsia="en-GB"/>
        </w:rPr>
      </w:pPr>
    </w:p>
    <w:p w14:paraId="14C28621" w14:textId="30BD833A" w:rsidR="00D07053" w:rsidRDefault="00D07053" w:rsidP="00B005D3">
      <w:pPr>
        <w:pStyle w:val="CharChar"/>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Промяна на статута на организацията (в случаи на преобразуване на бенефициент/партньор)</w:t>
      </w:r>
    </w:p>
    <w:p w14:paraId="71601252" w14:textId="5CE4C0EC" w:rsidR="00CA5564" w:rsidRDefault="00CA5564" w:rsidP="00B005D3">
      <w:pPr>
        <w:pStyle w:val="CharChar"/>
        <w:ind w:left="709" w:hanging="720"/>
        <w:jc w:val="both"/>
        <w:rPr>
          <w:rFonts w:ascii="Times New Roman" w:hAnsi="Times New Roman"/>
          <w:lang w:val="bg-BG" w:eastAsia="en-GB"/>
        </w:rPr>
      </w:pPr>
      <w:r>
        <w:rPr>
          <w:rFonts w:ascii="Times New Roman" w:hAnsi="Times New Roman"/>
          <w:lang w:val="bg-BG" w:eastAsia="en-GB"/>
        </w:rPr>
        <w:tab/>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Pr>
          <w:rFonts w:ascii="Times New Roman" w:hAnsi="Times New Roman"/>
          <w:lang w:val="bg-BG" w:eastAsia="en-GB"/>
        </w:rPr>
        <w:t xml:space="preserve"> и в случай, че новият статут на организацията кандидат/партньор </w:t>
      </w:r>
      <w:r w:rsidR="006343DD">
        <w:rPr>
          <w:rFonts w:ascii="Times New Roman" w:hAnsi="Times New Roman"/>
          <w:lang w:val="bg-BG" w:eastAsia="en-GB"/>
        </w:rPr>
        <w:t>е допустим бенефициент съгласно Условията за кандидатстване по съответната процедура.</w:t>
      </w:r>
    </w:p>
    <w:p w14:paraId="2027CB42" w14:textId="7A6C3653"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8.4.3.1. </w:t>
      </w:r>
      <w:r w:rsidR="005F00BD" w:rsidRPr="005F00BD">
        <w:rPr>
          <w:rFonts w:ascii="Times New Roman" w:hAnsi="Times New Roman"/>
          <w:lang w:val="bg-BG" w:eastAsia="en-GB"/>
        </w:rPr>
        <w:t>В тези случаи бенефициентът изготвя и изпраща до УО заявление за исканото изменение на договора, поради промяна на статута на организацията.</w:t>
      </w:r>
    </w:p>
    <w:p w14:paraId="56AF73CC"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3D56E74A"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организацията и на текстовете, които следва да се изменят в административния договор и във Формуляра в ИСУН, секция „Бенефициент/ФП/КП“ и/или секция „Данни за партньори“ (в зависимост от случая) от договора. Задължително е посочването на номер по Булстат/ЕИК;</w:t>
      </w:r>
    </w:p>
    <w:p w14:paraId="4DA1F11A" w14:textId="4E2A64C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 xml:space="preserve">пакета насоки за кандидатстване </w:t>
      </w:r>
      <w:r w:rsidRPr="005F00BD">
        <w:rPr>
          <w:rFonts w:ascii="Times New Roman" w:hAnsi="Times New Roman"/>
          <w:lang w:val="bg-BG" w:eastAsia="en-GB"/>
        </w:rPr>
        <w:t>) на новото лице, представляващо официално бенефициента/партньора;</w:t>
      </w:r>
    </w:p>
    <w:p w14:paraId="58AB4098" w14:textId="47A46A2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новото лице, представляващо бенефициента/партньора;</w:t>
      </w:r>
    </w:p>
    <w:p w14:paraId="3CD9F25E" w14:textId="48B935F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бенефициента/партньора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новото лице, представляващо бенефициента/партньора;</w:t>
      </w:r>
    </w:p>
    <w:p w14:paraId="1033D040"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бенефициента/партньора (в случай че има промяна и в представляващия)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EC8E165" w14:textId="07DC5F3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Споразумението за партньорство</w:t>
      </w:r>
      <w:r w:rsidR="00B85E7F">
        <w:rPr>
          <w:rFonts w:ascii="Times New Roman" w:hAnsi="Times New Roman"/>
          <w:lang w:val="bg-BG" w:eastAsia="en-GB"/>
        </w:rPr>
        <w:t xml:space="preserve"> </w:t>
      </w:r>
      <w:r w:rsidR="00B85E7F" w:rsidRPr="00805B76">
        <w:rPr>
          <w:rFonts w:ascii="Times New Roman" w:hAnsi="Times New Roman"/>
          <w:lang w:val="bg-BG" w:eastAsia="en-GB"/>
        </w:rPr>
        <w:t>(</w:t>
      </w:r>
      <w:r w:rsidR="00B85E7F">
        <w:rPr>
          <w:rFonts w:ascii="Times New Roman" w:hAnsi="Times New Roman"/>
          <w:lang w:val="bg-BG" w:eastAsia="en-GB"/>
        </w:rPr>
        <w:t>ако е приложимо</w:t>
      </w:r>
      <w:r w:rsidR="00B85E7F" w:rsidRPr="00805B76">
        <w:rPr>
          <w:rFonts w:ascii="Times New Roman" w:hAnsi="Times New Roman"/>
          <w:lang w:val="bg-BG" w:eastAsia="en-GB"/>
        </w:rPr>
        <w:t>)</w:t>
      </w:r>
      <w:r w:rsidRPr="005F00BD">
        <w:rPr>
          <w:rFonts w:ascii="Times New Roman" w:hAnsi="Times New Roman"/>
          <w:lang w:val="bg-BG" w:eastAsia="en-GB"/>
        </w:rPr>
        <w:t>. Допълнителното споразумение следва да е подписано от бенефициента и всички партньори по проекта;</w:t>
      </w:r>
    </w:p>
    <w:p w14:paraId="6B7BB7BB" w14:textId="15254CCF"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C93ED8">
        <w:rPr>
          <w:rFonts w:ascii="Times New Roman" w:hAnsi="Times New Roman"/>
          <w:lang w:val="bg-BG" w:eastAsia="en-GB"/>
        </w:rPr>
        <w:t>Б</w:t>
      </w:r>
      <w:r w:rsidRPr="005F00BD">
        <w:rPr>
          <w:rFonts w:ascii="Times New Roman" w:hAnsi="Times New Roman"/>
          <w:lang w:val="bg-BG" w:eastAsia="en-GB"/>
        </w:rPr>
        <w:t xml:space="preserve">анкова гаранция </w:t>
      </w:r>
      <w:r w:rsidR="00C93ED8">
        <w:rPr>
          <w:rFonts w:ascii="Times New Roman" w:hAnsi="Times New Roman"/>
          <w:lang w:val="bg-BG" w:eastAsia="en-GB"/>
        </w:rPr>
        <w:t>(или издадена от друга финансова институция гаранция)</w:t>
      </w:r>
      <w:r w:rsidR="00C93ED8" w:rsidRPr="005F00BD">
        <w:rPr>
          <w:rFonts w:ascii="Times New Roman" w:hAnsi="Times New Roman"/>
          <w:lang w:val="bg-BG" w:eastAsia="en-GB"/>
        </w:rPr>
        <w:t xml:space="preserve"> – оригинал</w:t>
      </w:r>
      <w:r w:rsidR="00C93ED8">
        <w:rPr>
          <w:rFonts w:ascii="Times New Roman" w:hAnsi="Times New Roman"/>
          <w:lang w:val="bg-BG" w:eastAsia="en-GB"/>
        </w:rPr>
        <w:t xml:space="preserve">/застраховка „Гаранция за авансово плащане“ </w:t>
      </w:r>
      <w:r w:rsidRPr="005F00BD">
        <w:rPr>
          <w:rFonts w:ascii="Times New Roman" w:hAnsi="Times New Roman"/>
          <w:lang w:val="bg-BG" w:eastAsia="en-GB"/>
        </w:rPr>
        <w:t>– оригинал (ако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04446B30" w14:textId="30C240D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246CFBED" w14:textId="14805622"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lastRenderedPageBreak/>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1A7521A8" w14:textId="1A98F290" w:rsidR="005F00BD" w:rsidRDefault="005F00BD" w:rsidP="005F00BD">
      <w:pPr>
        <w:pStyle w:val="CharChar"/>
        <w:ind w:left="709" w:hanging="720"/>
        <w:jc w:val="both"/>
        <w:rPr>
          <w:rFonts w:ascii="Times New Roman" w:hAnsi="Times New Roman"/>
          <w:lang w:val="bg-BG" w:eastAsia="en-GB"/>
        </w:rPr>
      </w:pPr>
    </w:p>
    <w:p w14:paraId="789E518E" w14:textId="3B1ACBB6"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  </w:t>
      </w:r>
      <w:r w:rsidRPr="00310515">
        <w:rPr>
          <w:rFonts w:ascii="Times New Roman" w:hAnsi="Times New Roman"/>
          <w:b/>
          <w:bCs/>
          <w:lang w:val="bg-BG" w:eastAsia="en-GB"/>
        </w:rPr>
        <w:t>Промяна на Партньор</w:t>
      </w:r>
    </w:p>
    <w:p w14:paraId="0E05E567" w14:textId="291B8010"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8.4.4.1. </w:t>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sidR="000C7F91">
        <w:rPr>
          <w:rFonts w:ascii="Times New Roman" w:hAnsi="Times New Roman"/>
          <w:lang w:val="bg-BG" w:eastAsia="en-GB"/>
        </w:rPr>
        <w:t xml:space="preserve"> и в случай, че новият партньор е допустим бенефициент съгласно Условията за кандидатстване по съответната процедура</w:t>
      </w:r>
      <w:r w:rsidRPr="005F00BD">
        <w:rPr>
          <w:rFonts w:ascii="Times New Roman" w:hAnsi="Times New Roman"/>
          <w:lang w:val="bg-BG" w:eastAsia="en-GB"/>
        </w:rPr>
        <w:t>.</w:t>
      </w:r>
    </w:p>
    <w:p w14:paraId="6BDCF986"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8.4.4.2. </w:t>
      </w:r>
      <w:r w:rsidRPr="005F00BD">
        <w:rPr>
          <w:rFonts w:ascii="Times New Roman" w:hAnsi="Times New Roman"/>
          <w:lang w:val="bg-BG" w:eastAsia="en-GB"/>
        </w:rPr>
        <w:t>В тези случаи бенефициентът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75D7FEB" w14:textId="778A39F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административния договор и във Формуляра в ИСУН, секция „Данни за партньори“. Задължително е посочването на номер по Булстат/ЕИК;</w:t>
      </w:r>
    </w:p>
    <w:p w14:paraId="7901261F"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конкретните текстове, които трябва да се променят в секции „План за изпълнение/Дейности по проекта (информацията)“ и „Допълнителна информация необходима за оценка на проектното предложение/ информацията“ във връзка с новия партньор;</w:t>
      </w:r>
    </w:p>
    <w:p w14:paraId="3C20659A" w14:textId="06B7648F"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Към искането за изменение на договора бенефициентът следва да приложи и всички относими документи, посочени в Условията за кандидатстване по съответната процедура и доказващи допустимостта и капацитета на институцията, предложена за партньор. Капацитетът на новата организация следва да е не по-нисък от капацитета на предишния партньор;</w:t>
      </w:r>
    </w:p>
    <w:p w14:paraId="41E6A5FA" w14:textId="4B6926C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Нова Декларация за партньорство (съответното приложение към </w:t>
      </w:r>
      <w:r w:rsidR="00DA4632" w:rsidRPr="00DA4632">
        <w:rPr>
          <w:rFonts w:ascii="Times New Roman" w:hAnsi="Times New Roman"/>
          <w:lang w:val="bg-BG" w:eastAsia="en-GB"/>
        </w:rPr>
        <w:t>пакета насоки за кандидатстване</w:t>
      </w:r>
      <w:r w:rsidRPr="005F00BD">
        <w:rPr>
          <w:rFonts w:ascii="Times New Roman" w:hAnsi="Times New Roman"/>
          <w:lang w:val="bg-BG" w:eastAsia="en-GB"/>
        </w:rPr>
        <w:t>);</w:t>
      </w:r>
    </w:p>
    <w:p w14:paraId="487A4A47"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 за партньорство. Допълнителното споразумение следва да е подписано от бенефициента и всички партньори по проекта;</w:t>
      </w:r>
    </w:p>
    <w:p w14:paraId="16805332" w14:textId="1C02274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B27607" w:rsidRPr="00B27607">
        <w:rPr>
          <w:rFonts w:ascii="Times New Roman" w:hAnsi="Times New Roman"/>
          <w:lang w:val="bg-BG" w:eastAsia="en-GB"/>
        </w:rPr>
        <w:t xml:space="preserve">Приложение към </w:t>
      </w:r>
      <w:r w:rsidR="001459B2" w:rsidRPr="001459B2">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официално партньора;</w:t>
      </w:r>
    </w:p>
    <w:p w14:paraId="540470FE" w14:textId="6F5CEB1E"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партньора;</w:t>
      </w:r>
    </w:p>
    <w:p w14:paraId="496F9338" w14:textId="35B27183"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лицето, представляващо партньора;</w:t>
      </w:r>
    </w:p>
    <w:p w14:paraId="586FA81B"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партньора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E90E8B4" w14:textId="53004C95"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C93ED8">
        <w:rPr>
          <w:rFonts w:ascii="Times New Roman" w:hAnsi="Times New Roman"/>
          <w:lang w:val="bg-BG" w:eastAsia="en-GB"/>
        </w:rPr>
        <w:t>Б</w:t>
      </w:r>
      <w:r w:rsidRPr="005F00BD">
        <w:rPr>
          <w:rFonts w:ascii="Times New Roman" w:hAnsi="Times New Roman"/>
          <w:lang w:val="bg-BG" w:eastAsia="en-GB"/>
        </w:rPr>
        <w:t>анкова гаранция</w:t>
      </w:r>
      <w:r w:rsidR="00C93ED8">
        <w:rPr>
          <w:rFonts w:ascii="Times New Roman" w:hAnsi="Times New Roman"/>
          <w:lang w:val="bg-BG" w:eastAsia="en-GB"/>
        </w:rPr>
        <w:t xml:space="preserve"> </w:t>
      </w:r>
      <w:r w:rsidR="00C93ED8" w:rsidRPr="00C93ED8">
        <w:rPr>
          <w:rFonts w:ascii="Times New Roman" w:hAnsi="Times New Roman"/>
          <w:lang w:val="bg-BG" w:eastAsia="en-GB"/>
        </w:rPr>
        <w:t>(или издадена от друга финансова институция гаранция) – оригинал /застраховка „Гаранция за авансово плащане“</w:t>
      </w:r>
      <w:r w:rsidRPr="005F00BD">
        <w:rPr>
          <w:rFonts w:ascii="Times New Roman" w:hAnsi="Times New Roman"/>
          <w:lang w:val="bg-BG" w:eastAsia="en-GB"/>
        </w:rPr>
        <w:t xml:space="preserve"> – оригинал (ако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283C1384" w14:textId="273E567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1F288AA0" w14:textId="66D0E275"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768C96DD" w14:textId="0A849FDD" w:rsidR="005F00BD" w:rsidRDefault="005F00BD" w:rsidP="005F00BD">
      <w:pPr>
        <w:pStyle w:val="CharChar"/>
        <w:ind w:left="709" w:hanging="720"/>
        <w:jc w:val="both"/>
        <w:rPr>
          <w:rFonts w:ascii="Times New Roman" w:hAnsi="Times New Roman"/>
          <w:lang w:val="bg-BG" w:eastAsia="en-GB"/>
        </w:rPr>
      </w:pPr>
    </w:p>
    <w:p w14:paraId="1CF59344" w14:textId="43C7F82D"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8.4.5.  </w:t>
      </w:r>
      <w:r w:rsidRPr="005F00BD">
        <w:rPr>
          <w:rFonts w:ascii="Times New Roman" w:hAnsi="Times New Roman"/>
          <w:lang w:val="bg-BG" w:eastAsia="en-GB"/>
        </w:rPr>
        <w:t>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Управляващия орган.</w:t>
      </w:r>
    </w:p>
    <w:p w14:paraId="6988B761" w14:textId="3CEFE6B2" w:rsidR="005F00BD" w:rsidRDefault="005F00BD" w:rsidP="005F00BD">
      <w:pPr>
        <w:pStyle w:val="CharChar"/>
        <w:ind w:left="709" w:hanging="720"/>
        <w:jc w:val="both"/>
        <w:rPr>
          <w:rFonts w:ascii="Times New Roman" w:hAnsi="Times New Roman"/>
          <w:lang w:val="bg-BG" w:eastAsia="en-GB"/>
        </w:rPr>
      </w:pPr>
    </w:p>
    <w:p w14:paraId="5A720810" w14:textId="272AB753"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8.4.6. </w:t>
      </w:r>
      <w:r w:rsidRPr="005F00BD">
        <w:rPr>
          <w:rFonts w:ascii="Times New Roman" w:hAnsi="Times New Roman"/>
          <w:lang w:val="bg-BG" w:eastAsia="en-GB"/>
        </w:rPr>
        <w:t xml:space="preserve">В случаите, когато от бенефициента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1B68D5A8" w14:textId="1FD94422" w:rsidR="005F00BD" w:rsidRDefault="005F00BD" w:rsidP="005F00BD">
      <w:pPr>
        <w:pStyle w:val="CharChar"/>
        <w:ind w:left="709" w:hanging="720"/>
        <w:jc w:val="both"/>
        <w:rPr>
          <w:rFonts w:ascii="Times New Roman" w:hAnsi="Times New Roman"/>
          <w:lang w:val="bg-BG" w:eastAsia="en-GB"/>
        </w:rPr>
      </w:pPr>
    </w:p>
    <w:p w14:paraId="6D17855F" w14:textId="3919B41E"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8.4.7. </w:t>
      </w:r>
      <w:r w:rsidR="008B4901">
        <w:rPr>
          <w:rFonts w:ascii="Times New Roman" w:hAnsi="Times New Roman"/>
          <w:lang w:val="bg-BG" w:eastAsia="en-GB"/>
        </w:rPr>
        <w:tab/>
      </w:r>
      <w:r w:rsidRPr="005F00BD">
        <w:rPr>
          <w:rFonts w:ascii="Times New Roman" w:hAnsi="Times New Roman"/>
          <w:lang w:val="bg-BG" w:eastAsia="en-GB"/>
        </w:rPr>
        <w:t xml:space="preserve">При одобрение, експерти на УО изготвят текста на Допълнителното споразумение, който се изпраща чрез модул „Кореспонденция“ в ИСУН до бенефициента. Бенефициентът има възможност да подпише Допълнителното споразумение или на хартия, или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(в този случай следва и лицето с право на втори подпис (ако е приложимо) да подпише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електронен подпис).</w:t>
      </w:r>
    </w:p>
    <w:p w14:paraId="459F1BB5" w14:textId="03F6BDCF" w:rsidR="005F00BD" w:rsidRDefault="005F00BD" w:rsidP="005F00BD">
      <w:pPr>
        <w:pStyle w:val="CharChar"/>
        <w:ind w:left="709" w:hanging="720"/>
        <w:jc w:val="both"/>
        <w:rPr>
          <w:rFonts w:ascii="Times New Roman" w:hAnsi="Times New Roman"/>
          <w:lang w:val="bg-BG" w:eastAsia="en-GB"/>
        </w:rPr>
      </w:pPr>
    </w:p>
    <w:p w14:paraId="2BDC5384" w14:textId="062E4124"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8.4.8.  </w:t>
      </w:r>
      <w:r w:rsidRPr="005F00BD">
        <w:rPr>
          <w:rFonts w:ascii="Times New Roman" w:hAnsi="Times New Roman"/>
          <w:lang w:val="bg-BG" w:eastAsia="en-GB"/>
        </w:rPr>
        <w:t>При подписване на хартия, бенефициентът принтира Допълнителното споразумение в толкова екземпляра, колкото е упоменато в него, подписва всеки от тях и ги предава/изпраща по пощата/с куриер до деловодството на УО. Ръководителят на УО и лицето с право на втори подпис от страна на УО подписват Допълнителното споразумение след бенефициента. УО уведомява бенефициента за подписаното Допълнително споразумение чрез секция „Кореспонденция“ в ИСУН, като прикачва сканиран вариант към секция „Електронно подписан договор/споразумение“. Екземплярът за бенефициента се изпраща по пощата на посочения в договора адрес за кореспонденция. (При заявено желание от страна на бенефициента, той може да получи своя оригинал на подписаното Допълнително споразумение на място в офиса на УО).</w:t>
      </w:r>
    </w:p>
    <w:p w14:paraId="34886281" w14:textId="6F37B777" w:rsidR="005F00BD" w:rsidRDefault="005F00BD" w:rsidP="005F00BD">
      <w:pPr>
        <w:pStyle w:val="CharChar"/>
        <w:ind w:left="709" w:hanging="720"/>
        <w:jc w:val="both"/>
        <w:rPr>
          <w:rFonts w:ascii="Times New Roman" w:hAnsi="Times New Roman"/>
          <w:lang w:val="bg-BG" w:eastAsia="en-GB"/>
        </w:rPr>
      </w:pPr>
    </w:p>
    <w:p w14:paraId="478650CF" w14:textId="7974CEC7"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8.4.9.  </w:t>
      </w:r>
      <w:r w:rsidRPr="005F00BD">
        <w:rPr>
          <w:rFonts w:ascii="Times New Roman" w:hAnsi="Times New Roman"/>
          <w:lang w:val="bg-BG" w:eastAsia="en-GB"/>
        </w:rPr>
        <w:t xml:space="preserve">При подписване на Допълнителното споразумение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от бенефициента (и от лицето с право на втори подпис, ако е приложимо), същото се изпраща до УО през ИСУН, секция „Кореспонденция“. Ръководителят на УО и лицето с право на втори подпис от страна на УО подписват Допълнителното споразумение след бенефициента също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УО уведомява бенефициента за подписаното Допълнително споразумение чрез секция „Кореспонденция“ в ИСУН, като прикачва </w:t>
      </w:r>
      <w:r w:rsidR="00E80571">
        <w:rPr>
          <w:rFonts w:ascii="Times New Roman" w:hAnsi="Times New Roman"/>
          <w:lang w:val="bg-BG" w:eastAsia="en-GB"/>
        </w:rPr>
        <w:t>електронно подписания документ</w:t>
      </w:r>
      <w:r w:rsidRPr="005F00BD">
        <w:rPr>
          <w:rFonts w:ascii="Times New Roman" w:hAnsi="Times New Roman"/>
          <w:lang w:val="bg-BG" w:eastAsia="en-GB"/>
        </w:rPr>
        <w:t xml:space="preserve"> към секция „Електронно подписан договор/споразумение“.</w:t>
      </w:r>
    </w:p>
    <w:p w14:paraId="4ED10904" w14:textId="6326BAD3" w:rsidR="00862198" w:rsidRPr="00071E10" w:rsidRDefault="00862198" w:rsidP="00F4125E">
      <w:pPr>
        <w:pStyle w:val="CharChar"/>
        <w:tabs>
          <w:tab w:val="clear" w:pos="709"/>
        </w:tabs>
        <w:jc w:val="both"/>
        <w:rPr>
          <w:rFonts w:ascii="Times New Roman" w:hAnsi="Times New Roman"/>
          <w:lang w:val="bg-BG" w:eastAsia="en-GB"/>
        </w:rPr>
      </w:pPr>
    </w:p>
    <w:p w14:paraId="4453AD5A" w14:textId="3861E64C"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p>
    <w:p w14:paraId="592E39CC" w14:textId="31DF49D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6CE56F23"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w:t>
      </w:r>
      <w:bookmarkEnd w:id="47"/>
      <w:bookmarkEnd w:id="48"/>
    </w:p>
    <w:p w14:paraId="1C15AF77" w14:textId="0646FE2F"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3C3B5D">
        <w:t>П</w:t>
      </w:r>
      <w:r w:rsidRPr="00071E10">
        <w:t>рограма</w:t>
      </w:r>
      <w:r w:rsidR="003C3B5D">
        <w:t xml:space="preserve"> „Образование“</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D46ED57" w:rsidR="00941C81" w:rsidRPr="00071E10" w:rsidRDefault="00862198" w:rsidP="004F36D5">
      <w:pPr>
        <w:pStyle w:val="NumPar2"/>
        <w:numPr>
          <w:ilvl w:val="0"/>
          <w:numId w:val="0"/>
        </w:numPr>
        <w:ind w:left="709" w:hanging="720"/>
        <w:rPr>
          <w:szCs w:val="24"/>
          <w:lang w:val="bg-BG"/>
        </w:rPr>
      </w:pPr>
      <w:r w:rsidRPr="00071E10">
        <w:rPr>
          <w:szCs w:val="24"/>
          <w:lang w:val="bg-BG"/>
        </w:rPr>
        <w:lastRenderedPageBreak/>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0760AF66"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312C74E5"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w:t>
      </w:r>
      <w:r w:rsidR="0032406F">
        <w:rPr>
          <w:szCs w:val="24"/>
          <w:lang w:val="bg-BG"/>
        </w:rPr>
        <w:t>з</w:t>
      </w:r>
      <w:r w:rsidRPr="00071E10">
        <w:rPr>
          <w:szCs w:val="24"/>
          <w:lang w:val="bg-BG"/>
        </w:rPr>
        <w:t xml:space="preserve">а изпълнение се удължава с толкова време, колкото е </w:t>
      </w:r>
      <w:r w:rsidR="0032406F">
        <w:rPr>
          <w:szCs w:val="24"/>
          <w:lang w:val="bg-BG"/>
        </w:rPr>
        <w:t>периодът на</w:t>
      </w:r>
      <w:r w:rsidRPr="00071E10">
        <w:rPr>
          <w:szCs w:val="24"/>
          <w:lang w:val="bg-BG"/>
        </w:rPr>
        <w:t xml:space="preserve">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34477B8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5BD3B7D"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5E5DF640"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CDE7C54" w:rsidR="0011354C" w:rsidRPr="00071E10" w:rsidRDefault="00D323B2" w:rsidP="00546AFA">
      <w:pPr>
        <w:pStyle w:val="NumPar2"/>
        <w:numPr>
          <w:ilvl w:val="0"/>
          <w:numId w:val="0"/>
        </w:numPr>
        <w:ind w:left="709" w:hanging="720"/>
        <w:rPr>
          <w:szCs w:val="24"/>
          <w:lang w:val="bg-BG"/>
        </w:rPr>
      </w:pPr>
      <w:r w:rsidRPr="00071E10">
        <w:rPr>
          <w:szCs w:val="24"/>
          <w:lang w:val="bg-BG"/>
        </w:rPr>
        <w:t>10.6</w:t>
      </w:r>
      <w:r w:rsidR="00A04527" w:rsidRPr="008E66F8">
        <w:rPr>
          <w:szCs w:val="24"/>
          <w:lang w:val="bg-BG"/>
        </w:rPr>
        <w:t>.</w:t>
      </w:r>
      <w:r w:rsidRPr="00071E10">
        <w:rPr>
          <w:szCs w:val="24"/>
          <w:lang w:val="bg-BG"/>
        </w:rPr>
        <w:t xml:space="preserve">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w:t>
      </w:r>
      <w:r w:rsidR="00C93ED8">
        <w:rPr>
          <w:szCs w:val="24"/>
          <w:lang w:val="bg-BG"/>
        </w:rPr>
        <w:t xml:space="preserve">№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Управляващият орган уведомява в писмен вид Бенефициента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w:t>
      </w:r>
      <w:r w:rsidR="00C93ED8">
        <w:rPr>
          <w:szCs w:val="24"/>
          <w:lang w:val="bg-BG"/>
        </w:rPr>
        <w:t xml:space="preserve">№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lastRenderedPageBreak/>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49"/>
    </w:p>
    <w:p w14:paraId="6A8676DE" w14:textId="1C98E603" w:rsidR="00EA60A3" w:rsidRPr="00071E10"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без задължение за изплащане на обезщетение.</w:t>
      </w:r>
    </w:p>
    <w:p w14:paraId="438B119E" w14:textId="77777777" w:rsidR="00862198" w:rsidRPr="00071E10" w:rsidRDefault="00862198" w:rsidP="00862198">
      <w:pPr>
        <w:ind w:left="709" w:hanging="709"/>
      </w:pPr>
    </w:p>
    <w:p w14:paraId="492FB49D" w14:textId="08A3E008"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6CCC0378" w:rsidR="00862198" w:rsidRPr="00443828" w:rsidRDefault="006468EB" w:rsidP="00692C26">
      <w:pPr>
        <w:pStyle w:val="ListParagraph"/>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0F57EC03" w14:textId="77777777" w:rsidR="00DF576F" w:rsidRPr="00071E10" w:rsidRDefault="00DF576F" w:rsidP="00B005D3">
      <w:pPr>
        <w:ind w:left="709" w:hanging="1"/>
        <w:jc w:val="both"/>
      </w:pPr>
    </w:p>
    <w:p w14:paraId="6E472A06" w14:textId="6C26BD3C"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092B83">
        <w:rPr>
          <w:szCs w:val="24"/>
          <w:lang w:val="bg-BG"/>
        </w:rPr>
        <w:t>2021</w:t>
      </w:r>
      <w:r w:rsidR="002C497F">
        <w:rPr>
          <w:szCs w:val="24"/>
          <w:lang w:val="bg-BG"/>
        </w:rPr>
        <w:t>/</w:t>
      </w:r>
      <w:r w:rsidR="00092B83">
        <w:rPr>
          <w:szCs w:val="24"/>
          <w:lang w:val="bg-BG"/>
        </w:rPr>
        <w:t xml:space="preserve">1060 </w:t>
      </w:r>
      <w:r w:rsidR="002C497F">
        <w:rPr>
          <w:szCs w:val="24"/>
          <w:lang w:val="bg-BG"/>
        </w:rPr>
        <w:t>.</w:t>
      </w:r>
    </w:p>
    <w:p w14:paraId="3B2413C7" w14:textId="5AD44AD4" w:rsidR="00862198" w:rsidRDefault="00862198" w:rsidP="00862198">
      <w:pPr>
        <w:pStyle w:val="Text2"/>
        <w:tabs>
          <w:tab w:val="clear" w:pos="2161"/>
          <w:tab w:val="left" w:pos="720"/>
        </w:tabs>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39BB3515" w:rsidR="005D4071" w:rsidRPr="00DF1B47"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C25C01" w:rsidRPr="00BE7BAA">
        <w:rPr>
          <w:szCs w:val="24"/>
          <w:lang w:val="bg-BG"/>
        </w:rPr>
        <w:t>Закона за управление на средствата от Европейските структурни и инвестиционни фондове</w:t>
      </w:r>
      <w:r w:rsidR="00C25C01" w:rsidRPr="006E33D4">
        <w:rPr>
          <w:szCs w:val="24"/>
          <w:lang w:val="bg-BG"/>
        </w:rPr>
        <w:t>, приета с Постановление МС № 57 на Министерския съвет от 28.03.2017 г.</w:t>
      </w:r>
    </w:p>
    <w:p w14:paraId="739A481B" w14:textId="2B0EE091" w:rsidR="00702004" w:rsidRDefault="00862198" w:rsidP="00064A1C">
      <w:pPr>
        <w:pStyle w:val="NumPar2"/>
        <w:numPr>
          <w:ilvl w:val="0"/>
          <w:numId w:val="0"/>
        </w:numPr>
        <w:ind w:left="709" w:hanging="720"/>
        <w:rPr>
          <w:szCs w:val="24"/>
          <w:lang w:val="bg-BG"/>
        </w:rPr>
      </w:pPr>
      <w:bookmarkStart w:id="58"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може 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34B36208" w:rsidR="00A00EA3"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8"/>
    </w:p>
    <w:p w14:paraId="60C4A95E" w14:textId="78C7CC75" w:rsidR="0068526B" w:rsidRPr="00BB43B4" w:rsidRDefault="0068526B" w:rsidP="0068526B">
      <w:pPr>
        <w:pStyle w:val="NumPar2"/>
        <w:numPr>
          <w:ilvl w:val="0"/>
          <w:numId w:val="0"/>
        </w:numPr>
        <w:ind w:left="709" w:hanging="720"/>
        <w:rPr>
          <w:szCs w:val="24"/>
          <w:lang w:val="bg-BG"/>
        </w:rPr>
      </w:pPr>
      <w:r w:rsidRPr="0068526B">
        <w:rPr>
          <w:szCs w:val="24"/>
          <w:lang w:val="bg-BG"/>
        </w:rPr>
        <w:t xml:space="preserve">11.8. </w:t>
      </w:r>
      <w:r>
        <w:rPr>
          <w:szCs w:val="24"/>
          <w:lang w:val="bg-BG"/>
        </w:rPr>
        <w:tab/>
      </w:r>
      <w:r w:rsidRPr="0068526B">
        <w:rPr>
          <w:szCs w:val="24"/>
          <w:lang w:val="bg-BG"/>
        </w:rPr>
        <w:t>В случай че Бенефициентът не сключи договор с изпълнител до 12 месеца от изтичането на срока, предвиден за неговото сключване</w:t>
      </w:r>
      <w:r w:rsidR="004A7990">
        <w:rPr>
          <w:szCs w:val="24"/>
          <w:lang w:val="bg-BG"/>
        </w:rPr>
        <w:t>, при условията на</w:t>
      </w:r>
      <w:r w:rsidR="004A7990" w:rsidRPr="008E66F8">
        <w:rPr>
          <w:lang w:val="bg-BG"/>
        </w:rPr>
        <w:t xml:space="preserve"> </w:t>
      </w:r>
      <w:r w:rsidR="004A7990" w:rsidRPr="004A7990">
        <w:rPr>
          <w:szCs w:val="24"/>
          <w:lang w:val="bg-BG"/>
        </w:rPr>
        <w:t>чл.</w:t>
      </w:r>
      <w:r w:rsidR="004A7990">
        <w:rPr>
          <w:szCs w:val="24"/>
          <w:lang w:val="bg-BG"/>
        </w:rPr>
        <w:t xml:space="preserve"> </w:t>
      </w:r>
      <w:r w:rsidR="004A7990" w:rsidRPr="004A7990">
        <w:rPr>
          <w:szCs w:val="24"/>
          <w:lang w:val="bg-BG"/>
        </w:rPr>
        <w:t>39, ал.</w:t>
      </w:r>
      <w:r w:rsidR="004A7990">
        <w:rPr>
          <w:szCs w:val="24"/>
          <w:lang w:val="bg-BG"/>
        </w:rPr>
        <w:t xml:space="preserve"> </w:t>
      </w:r>
      <w:r w:rsidR="004A7990" w:rsidRPr="004A7990">
        <w:rPr>
          <w:szCs w:val="24"/>
          <w:lang w:val="bg-BG"/>
        </w:rPr>
        <w:t>4</w:t>
      </w:r>
      <w:r w:rsidR="0014384F" w:rsidRPr="0014384F">
        <w:rPr>
          <w:szCs w:val="24"/>
          <w:lang w:val="bg-BG"/>
        </w:rPr>
        <w:t xml:space="preserve"> </w:t>
      </w:r>
      <w:r w:rsidR="004A7990" w:rsidRPr="004A7990">
        <w:rPr>
          <w:szCs w:val="24"/>
          <w:lang w:val="bg-BG"/>
        </w:rPr>
        <w:t>от ЗУСЕФСУ</w:t>
      </w:r>
      <w:r w:rsidR="004A7990">
        <w:rPr>
          <w:szCs w:val="24"/>
          <w:lang w:val="bg-BG"/>
        </w:rPr>
        <w:t xml:space="preserve">, </w:t>
      </w:r>
      <w:r w:rsidRPr="00BB43B4">
        <w:rPr>
          <w:szCs w:val="24"/>
          <w:lang w:val="bg-BG"/>
        </w:rPr>
        <w:t>УО прекратява административния договор без предизвестие.</w:t>
      </w:r>
    </w:p>
    <w:p w14:paraId="0C82DBE4" w14:textId="77777777" w:rsidR="00862198" w:rsidRPr="00071E10"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071E10">
        <w:rPr>
          <w:szCs w:val="24"/>
          <w:lang w:val="bg-BG"/>
        </w:rPr>
        <w:t>ЧЛЕН 12</w:t>
      </w:r>
      <w:r w:rsidR="00FE2819" w:rsidRPr="00071E10">
        <w:rPr>
          <w:szCs w:val="24"/>
          <w:lang w:val="bg-BG"/>
        </w:rPr>
        <w:t>.</w:t>
      </w:r>
      <w:r w:rsidRPr="00071E10">
        <w:rPr>
          <w:szCs w:val="24"/>
          <w:lang w:val="bg-BG"/>
        </w:rPr>
        <w:t xml:space="preserve"> </w:t>
      </w:r>
      <w:bookmarkEnd w:id="59"/>
      <w:bookmarkEnd w:id="60"/>
      <w:bookmarkEnd w:id="61"/>
      <w:r w:rsidRPr="00071E10">
        <w:rPr>
          <w:szCs w:val="24"/>
          <w:lang w:val="bg-BG"/>
        </w:rPr>
        <w:t>Допустими разходи</w:t>
      </w:r>
      <w:bookmarkEnd w:id="62"/>
      <w:bookmarkEnd w:id="63"/>
    </w:p>
    <w:p w14:paraId="133A6DE8" w14:textId="7876354E"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 xml:space="preserve">Регламент </w:t>
      </w:r>
      <w:r w:rsidR="00BF4D5C">
        <w:rPr>
          <w:szCs w:val="24"/>
          <w:lang w:val="bg-BG"/>
        </w:rPr>
        <w:t xml:space="preserve">№ </w:t>
      </w:r>
      <w:r w:rsidR="006E179F">
        <w:rPr>
          <w:szCs w:val="24"/>
          <w:lang w:val="bg-BG"/>
        </w:rPr>
        <w:t>2021/1060</w:t>
      </w:r>
      <w:r w:rsidRPr="00071E10">
        <w:rPr>
          <w:szCs w:val="24"/>
          <w:lang w:val="bg-BG"/>
        </w:rPr>
        <w:t xml:space="preserve"> </w:t>
      </w:r>
      <w:r w:rsidR="001B0EF1" w:rsidRPr="00071E10">
        <w:rPr>
          <w:szCs w:val="24"/>
          <w:lang w:val="bg-BG"/>
        </w:rPr>
        <w:t xml:space="preserve">и </w:t>
      </w:r>
      <w:r w:rsidR="00C53854">
        <w:rPr>
          <w:szCs w:val="24"/>
          <w:lang w:val="bg-BG"/>
        </w:rPr>
        <w:t xml:space="preserve">на </w:t>
      </w:r>
      <w:r w:rsidR="00C53854" w:rsidRPr="00C53854">
        <w:rPr>
          <w:szCs w:val="24"/>
          <w:lang w:val="bg-BG"/>
        </w:rPr>
        <w:t>ЗУСЕ</w:t>
      </w:r>
      <w:r w:rsidR="0037532B">
        <w:rPr>
          <w:szCs w:val="24"/>
          <w:lang w:val="bg-BG"/>
        </w:rPr>
        <w:t>ФСУ</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w:t>
      </w:r>
      <w:r w:rsidR="00A63DAD">
        <w:rPr>
          <w:szCs w:val="24"/>
          <w:lang w:val="bg-BG"/>
        </w:rPr>
        <w:t>я</w:t>
      </w:r>
      <w:r w:rsidR="002F4B50" w:rsidRPr="002F4B50">
        <w:rPr>
          <w:szCs w:val="24"/>
          <w:lang w:val="bg-BG"/>
        </w:rPr>
        <w:t xml:space="preserve"> проект</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071E10"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071E10">
        <w:rPr>
          <w:szCs w:val="24"/>
          <w:lang w:val="bg-BG"/>
        </w:rPr>
        <w:lastRenderedPageBreak/>
        <w:t>ЧЛЕН 13</w:t>
      </w:r>
      <w:r w:rsidR="00FE2819" w:rsidRPr="00071E10">
        <w:rPr>
          <w:szCs w:val="24"/>
          <w:lang w:val="bg-BG"/>
        </w:rPr>
        <w:t>.</w:t>
      </w:r>
      <w:r w:rsidRPr="00071E10">
        <w:rPr>
          <w:szCs w:val="24"/>
          <w:lang w:val="bg-BG"/>
        </w:rPr>
        <w:t xml:space="preserve"> </w:t>
      </w:r>
      <w:bookmarkEnd w:id="69"/>
      <w:bookmarkEnd w:id="70"/>
      <w:r w:rsidRPr="00071E10">
        <w:rPr>
          <w:szCs w:val="24"/>
          <w:lang w:val="bg-BG"/>
        </w:rPr>
        <w:t>Плащания</w:t>
      </w:r>
      <w:bookmarkEnd w:id="71"/>
      <w:r w:rsidRPr="00071E10">
        <w:rPr>
          <w:szCs w:val="24"/>
          <w:lang w:val="bg-BG"/>
        </w:rPr>
        <w:t xml:space="preserve"> </w:t>
      </w:r>
      <w:bookmarkEnd w:id="72"/>
    </w:p>
    <w:p w14:paraId="16CC443F" w14:textId="679EDAA5" w:rsidR="00D6164B" w:rsidRPr="00071E10" w:rsidRDefault="00862198" w:rsidP="00B005D3">
      <w:pPr>
        <w:ind w:left="709" w:hanging="709"/>
        <w:jc w:val="both"/>
      </w:pPr>
      <w:bookmarkStart w:id="73"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Наредба</w:t>
      </w:r>
      <w:r w:rsidR="00BF4D5C">
        <w:t xml:space="preserve"> №</w:t>
      </w:r>
      <w:r w:rsidR="00F27B62">
        <w:t xml:space="preserve"> Н-</w:t>
      </w:r>
      <w:r w:rsidR="0041567B">
        <w:t xml:space="preserve">5 </w:t>
      </w:r>
      <w:r w:rsidR="00F27B62">
        <w:t xml:space="preserve">от </w:t>
      </w:r>
      <w:r w:rsidR="0041567B">
        <w:t xml:space="preserve">29.12.2022 </w:t>
      </w:r>
      <w:r w:rsidR="00F27B62">
        <w:t xml:space="preserve">г. </w:t>
      </w:r>
      <w:r w:rsidR="00A04606" w:rsidRPr="00071E10">
        <w:t xml:space="preserve">и Регламент </w:t>
      </w:r>
      <w:r w:rsidR="00E62235" w:rsidRPr="00071E10">
        <w:t xml:space="preserve">(ЕС) </w:t>
      </w:r>
      <w:r w:rsidR="00BF4D5C">
        <w:t xml:space="preserve">№ </w:t>
      </w:r>
      <w:r w:rsidR="006E179F">
        <w:t>2021/1060</w:t>
      </w:r>
      <w:r w:rsidR="00A74EDC">
        <w:t xml:space="preserve"> </w:t>
      </w:r>
      <w:r w:rsidR="00BE7BAA">
        <w:t xml:space="preserve">и Регламент </w:t>
      </w:r>
      <w:r w:rsidR="00BF4D5C">
        <w:t xml:space="preserve">№ </w:t>
      </w:r>
      <w:r w:rsidR="00BE7BAA">
        <w:t>2018/1046.</w:t>
      </w:r>
    </w:p>
    <w:bookmarkEnd w:id="73"/>
    <w:p w14:paraId="3562CFBF" w14:textId="77777777" w:rsidR="00862198" w:rsidRPr="00071E10" w:rsidRDefault="00862198" w:rsidP="00862198">
      <w:pPr>
        <w:ind w:left="709" w:hanging="709"/>
      </w:pPr>
    </w:p>
    <w:p w14:paraId="2AC8A855" w14:textId="7EC1F975" w:rsidR="00862198" w:rsidRPr="00071E10" w:rsidRDefault="00862198" w:rsidP="00862198">
      <w:pPr>
        <w:pStyle w:val="NumPar2"/>
        <w:numPr>
          <w:ilvl w:val="0"/>
          <w:numId w:val="0"/>
        </w:numPr>
        <w:spacing w:after="120"/>
        <w:ind w:left="709" w:hanging="720"/>
        <w:rPr>
          <w:szCs w:val="24"/>
          <w:lang w:val="bg-BG"/>
        </w:rPr>
      </w:pPr>
      <w:bookmarkStart w:id="74" w:name="_Ref41305337"/>
      <w:r w:rsidRPr="00071E10">
        <w:rPr>
          <w:szCs w:val="24"/>
          <w:lang w:val="bg-BG"/>
        </w:rPr>
        <w:t>13.2.</w:t>
      </w:r>
      <w:r w:rsidRPr="00071E10">
        <w:rPr>
          <w:szCs w:val="24"/>
          <w:lang w:val="bg-BG"/>
        </w:rPr>
        <w:tab/>
      </w:r>
      <w:bookmarkEnd w:id="74"/>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1E565E28"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w:t>
      </w:r>
      <w:r w:rsidR="007F4DA0">
        <w:rPr>
          <w:szCs w:val="24"/>
          <w:lang w:val="bg-BG"/>
        </w:rPr>
        <w:t>становището</w:t>
      </w:r>
      <w:r w:rsidR="007F4DA0" w:rsidRPr="00071E10">
        <w:rPr>
          <w:szCs w:val="24"/>
          <w:lang w:val="bg-BG"/>
        </w:rPr>
        <w:t xml:space="preserve"> </w:t>
      </w:r>
      <w:r w:rsidR="006E1CE1" w:rsidRPr="00071E10">
        <w:rPr>
          <w:szCs w:val="24"/>
          <w:lang w:val="bg-BG"/>
        </w:rPr>
        <w:t xml:space="preserve">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220F6191"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01F9BD59"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се прилага </w:t>
      </w:r>
      <w:r w:rsidR="00056405">
        <w:rPr>
          <w:szCs w:val="24"/>
          <w:lang w:val="bg-BG"/>
        </w:rPr>
        <w:t>акт</w:t>
      </w:r>
      <w:r w:rsidR="00E30A88">
        <w:rPr>
          <w:szCs w:val="24"/>
          <w:lang w:val="bg-BG"/>
        </w:rPr>
        <w:t>ът</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 xml:space="preserve">по </w:t>
      </w:r>
      <w:r w:rsidR="00FB4BF9" w:rsidRPr="006E33D4">
        <w:rPr>
          <w:szCs w:val="24"/>
          <w:lang w:val="bg-BG"/>
        </w:rPr>
        <w:t>чл</w:t>
      </w:r>
      <w:r w:rsidR="00FB4BF9" w:rsidRPr="00CE175F">
        <w:rPr>
          <w:szCs w:val="24"/>
          <w:lang w:val="bg-BG"/>
        </w:rPr>
        <w:t>. 7, ал. 4</w:t>
      </w:r>
      <w:r w:rsidR="00BF4D5C">
        <w:rPr>
          <w:szCs w:val="24"/>
          <w:lang w:val="bg-BG"/>
        </w:rPr>
        <w:t>, т. 4</w:t>
      </w:r>
      <w:r w:rsidR="00FB4BF9" w:rsidRPr="00CE175F">
        <w:rPr>
          <w:szCs w:val="24"/>
          <w:lang w:val="bg-BG"/>
        </w:rPr>
        <w:t xml:space="preserve"> от ЗУСЕ</w:t>
      </w:r>
      <w:r w:rsidR="00A8425C" w:rsidRPr="00BE7BAA">
        <w:rPr>
          <w:szCs w:val="24"/>
          <w:lang w:val="bg-BG"/>
        </w:rPr>
        <w:t>ФСУ</w:t>
      </w:r>
      <w:r w:rsidR="00FB4BF9">
        <w:rPr>
          <w:szCs w:val="24"/>
          <w:lang w:val="bg-BG"/>
        </w:rPr>
        <w:t xml:space="preserve"> </w:t>
      </w:r>
      <w:r w:rsidRPr="00071E10">
        <w:rPr>
          <w:szCs w:val="24"/>
          <w:lang w:val="bg-BG"/>
        </w:rPr>
        <w:t xml:space="preserve">относно реда и начина за предоставяне и отчитане на средствата от </w:t>
      </w:r>
      <w:r w:rsidR="00A8425C">
        <w:rPr>
          <w:szCs w:val="24"/>
          <w:lang w:val="bg-BG"/>
        </w:rPr>
        <w:t>ЕФСУ</w:t>
      </w:r>
      <w:r w:rsidRPr="00071E10">
        <w:rPr>
          <w:szCs w:val="24"/>
          <w:lang w:val="bg-BG"/>
        </w:rPr>
        <w:t>.</w:t>
      </w:r>
    </w:p>
    <w:p w14:paraId="31CE0AE7" w14:textId="2034B022"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5E21AB">
        <w:rPr>
          <w:color w:val="000000"/>
          <w:szCs w:val="24"/>
          <w:lang w:val="bg-BG"/>
        </w:rPr>
        <w:t>7</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w:t>
      </w:r>
      <w:r w:rsidR="001A55E6">
        <w:rPr>
          <w:color w:val="000000"/>
          <w:szCs w:val="24"/>
          <w:lang w:val="bg-BG"/>
        </w:rPr>
        <w:t>по</w:t>
      </w:r>
      <w:r w:rsidR="001A55E6" w:rsidRPr="005E21AB">
        <w:rPr>
          <w:color w:val="000000"/>
          <w:szCs w:val="24"/>
          <w:lang w:val="bg-BG"/>
        </w:rPr>
        <w:t xml:space="preserve"> </w:t>
      </w:r>
      <w:r w:rsidRPr="005E21AB">
        <w:rPr>
          <w:color w:val="000000"/>
          <w:szCs w:val="24"/>
          <w:lang w:val="bg-BG"/>
        </w:rPr>
        <w:t>банкова сметка на Бенефициента, посочена във финансова</w:t>
      </w:r>
      <w:r w:rsidR="001A55E6">
        <w:rPr>
          <w:color w:val="000000"/>
          <w:szCs w:val="24"/>
          <w:lang w:val="bg-BG"/>
        </w:rPr>
        <w:t>та</w:t>
      </w:r>
      <w:r w:rsidRPr="005E21AB">
        <w:rPr>
          <w:color w:val="000000"/>
          <w:szCs w:val="24"/>
          <w:lang w:val="bg-BG"/>
        </w:rPr>
        <w:t xml:space="preserve">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015971">
        <w:rPr>
          <w:color w:val="000000"/>
          <w:szCs w:val="24"/>
          <w:lang w:val="bg-BG"/>
        </w:rPr>
        <w:t>,</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О залага лимит по десетразрядния код на бенефициента.</w:t>
      </w:r>
    </w:p>
    <w:p w14:paraId="4884FDE2" w14:textId="23C0ECF6"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5E21AB">
        <w:rPr>
          <w:szCs w:val="24"/>
          <w:lang w:val="bg-BG"/>
        </w:rPr>
        <w:t>8</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1D86FAD4"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071E10">
        <w:rPr>
          <w:szCs w:val="24"/>
          <w:lang w:val="bg-BG"/>
        </w:rPr>
        <w:t>ЧЛЕН</w:t>
      </w:r>
      <w:bookmarkEnd w:id="75"/>
      <w:bookmarkEnd w:id="76"/>
      <w:bookmarkEnd w:id="77"/>
      <w:bookmarkEnd w:id="78"/>
      <w:bookmarkEnd w:id="79"/>
      <w:bookmarkEnd w:id="80"/>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1"/>
      <w:bookmarkEnd w:id="82"/>
    </w:p>
    <w:p w14:paraId="1A924215" w14:textId="17E2CD70"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w:t>
      </w:r>
      <w:r w:rsidR="001A55E6">
        <w:rPr>
          <w:szCs w:val="24"/>
          <w:lang w:val="bg-BG"/>
        </w:rPr>
        <w:t xml:space="preserve"> счетоводно отчитане</w:t>
      </w:r>
      <w:r w:rsidRPr="00071E10">
        <w:rPr>
          <w:szCs w:val="24"/>
          <w:lang w:val="bg-BG"/>
        </w:rPr>
        <w:t xml:space="preserve">. </w:t>
      </w:r>
      <w:r w:rsidR="001A55E6" w:rsidRPr="001A55E6">
        <w:rPr>
          <w:szCs w:val="24"/>
          <w:lang w:val="bg-BG"/>
        </w:rPr>
        <w:t xml:space="preserve">Разходите и плащанията следва да са отразени в счетоводната документация на бенефициента чрез отделни счетоводни аналитични сметки </w:t>
      </w:r>
      <w:r w:rsidR="001A55E6" w:rsidRPr="001A55E6">
        <w:rPr>
          <w:szCs w:val="24"/>
          <w:lang w:val="bg-BG"/>
        </w:rPr>
        <w:lastRenderedPageBreak/>
        <w:t xml:space="preserve">или в отделна счетоводна система. </w:t>
      </w:r>
      <w:r w:rsidRPr="00071E10">
        <w:rPr>
          <w:szCs w:val="24"/>
          <w:lang w:val="bg-BG"/>
        </w:rPr>
        <w:t>Счетоводните отчети</w:t>
      </w:r>
      <w:r w:rsidR="001A55E6">
        <w:rPr>
          <w:szCs w:val="24"/>
          <w:lang w:val="bg-BG"/>
        </w:rPr>
        <w:t>,</w:t>
      </w:r>
      <w:r w:rsidRPr="00071E10">
        <w:rPr>
          <w:szCs w:val="24"/>
          <w:lang w:val="bg-BG"/>
        </w:rPr>
        <w:t xml:space="preserve"> разходите</w:t>
      </w:r>
      <w:r w:rsidR="001A55E6">
        <w:rPr>
          <w:szCs w:val="24"/>
          <w:lang w:val="bg-BG"/>
        </w:rPr>
        <w:t xml:space="preserve"> и плащанията</w:t>
      </w:r>
      <w:r w:rsidRPr="00071E10">
        <w:rPr>
          <w:szCs w:val="24"/>
          <w:lang w:val="bg-BG"/>
        </w:rPr>
        <w:t xml:space="preserve">, свързани с проекта, трябва да подлежат на ясно идентифициране и проверка. </w:t>
      </w:r>
    </w:p>
    <w:p w14:paraId="77FDEB87" w14:textId="632D6C31"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8A5A3C">
        <w:rPr>
          <w:szCs w:val="24"/>
          <w:lang w:val="bg-BG"/>
        </w:rPr>
        <w:t>Бенефициентът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4C42C93A" w:rsidR="00862198" w:rsidRPr="00071E10" w:rsidRDefault="00862198" w:rsidP="00862198">
      <w:pPr>
        <w:pStyle w:val="NumPar2"/>
        <w:numPr>
          <w:ilvl w:val="0"/>
          <w:numId w:val="0"/>
        </w:numPr>
        <w:ind w:left="709" w:hanging="709"/>
        <w:rPr>
          <w:szCs w:val="24"/>
          <w:lang w:val="bg-BG"/>
        </w:rPr>
      </w:pPr>
      <w:bookmarkStart w:id="83"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sidRPr="008E66F8">
        <w:rPr>
          <w:color w:val="000000"/>
          <w:szCs w:val="24"/>
          <w:lang w:val="bg-BG"/>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bookmarkEnd w:id="83"/>
      <w:r w:rsidR="00BF4D5C">
        <w:rPr>
          <w:snapToGrid w:val="0"/>
          <w:szCs w:val="24"/>
          <w:lang w:val="bg-BG" w:eastAsia="en-US"/>
        </w:rPr>
        <w:t xml:space="preserve">№ </w:t>
      </w:r>
      <w:r w:rsidR="00C3459F">
        <w:rPr>
          <w:snapToGrid w:val="0"/>
          <w:szCs w:val="24"/>
          <w:lang w:val="bg-BG" w:eastAsia="en-US"/>
        </w:rPr>
        <w:t>2021/1060</w:t>
      </w:r>
      <w:r w:rsidR="00F4211E">
        <w:rPr>
          <w:snapToGrid w:val="0"/>
          <w:szCs w:val="24"/>
          <w:lang w:val="bg-BG" w:eastAsia="en-US"/>
        </w:rPr>
        <w:t>.</w:t>
      </w:r>
    </w:p>
    <w:p w14:paraId="202FC709" w14:textId="2C5BD489"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14.</w:t>
      </w:r>
      <w:r w:rsidR="008C3399">
        <w:rPr>
          <w:color w:val="000000"/>
          <w:szCs w:val="24"/>
          <w:lang w:val="bg-BG"/>
        </w:rPr>
        <w:t>5</w:t>
      </w:r>
      <w:r w:rsidRPr="00071E10">
        <w:rPr>
          <w:color w:val="000000"/>
          <w:szCs w:val="24"/>
          <w:lang w:val="bg-BG"/>
        </w:rPr>
        <w:t xml:space="preserve">.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sidRPr="008E66F8">
        <w:rPr>
          <w:color w:val="000000"/>
          <w:szCs w:val="24"/>
          <w:lang w:val="bg-BG"/>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sidRPr="008E66F8">
        <w:rPr>
          <w:color w:val="000000"/>
          <w:szCs w:val="24"/>
          <w:lang w:val="bg-BG"/>
        </w:rPr>
        <w:t xml:space="preserve">  </w:t>
      </w:r>
      <w:r w:rsidR="0064409B">
        <w:rPr>
          <w:color w:val="000000"/>
          <w:szCs w:val="24"/>
          <w:lang w:val="bg-BG"/>
        </w:rPr>
        <w:t>Европейската прокуратура</w:t>
      </w:r>
      <w:r w:rsidR="0064409B" w:rsidRPr="008E66F8">
        <w:rPr>
          <w:color w:val="000000"/>
          <w:szCs w:val="24"/>
          <w:lang w:val="bg-BG"/>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7E033823"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8C3399">
        <w:rPr>
          <w:snapToGrid w:val="0"/>
          <w:szCs w:val="24"/>
          <w:lang w:val="bg-BG" w:eastAsia="en-US"/>
        </w:rPr>
        <w:t>6</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w:t>
      </w:r>
      <w:r w:rsidR="0064409B">
        <w:rPr>
          <w:szCs w:val="24"/>
          <w:lang w:val="bg-BG"/>
        </w:rPr>
        <w:t xml:space="preserve"> Бенефициентът посочва задължително в договорите си с изпълнители по проекта правото на достъп на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474E948" w:rsidR="00534B52" w:rsidRPr="00071E10" w:rsidRDefault="00862198" w:rsidP="00862198">
      <w:pPr>
        <w:pStyle w:val="Text1"/>
        <w:keepLines/>
        <w:ind w:left="709" w:hanging="709"/>
        <w:rPr>
          <w:szCs w:val="24"/>
          <w:lang w:val="bg-BG"/>
        </w:rPr>
      </w:pPr>
      <w:r w:rsidRPr="00071E10">
        <w:rPr>
          <w:szCs w:val="24"/>
          <w:lang w:val="bg-BG"/>
        </w:rPr>
        <w:lastRenderedPageBreak/>
        <w:t>14.</w:t>
      </w:r>
      <w:r w:rsidR="008C3399">
        <w:rPr>
          <w:szCs w:val="24"/>
          <w:lang w:val="bg-BG"/>
        </w:rPr>
        <w:t>7</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w:t>
      </w:r>
      <w:r w:rsidR="00BF4D5C">
        <w:rPr>
          <w:szCs w:val="24"/>
          <w:lang w:val="bg-BG"/>
        </w:rPr>
        <w:t xml:space="preserve"> №</w:t>
      </w:r>
      <w:r w:rsidR="0014543A" w:rsidRPr="00071E10">
        <w:rPr>
          <w:szCs w:val="24"/>
          <w:lang w:val="bg-BG"/>
        </w:rPr>
        <w:t xml:space="preserve"> </w:t>
      </w:r>
      <w:r w:rsidR="006E179F">
        <w:rPr>
          <w:szCs w:val="24"/>
          <w:lang w:val="bg-BG"/>
        </w:rPr>
        <w:t>2021/1060</w:t>
      </w:r>
      <w:r w:rsidR="00F4211E">
        <w:rPr>
          <w:szCs w:val="24"/>
          <w:lang w:val="bg-BG"/>
        </w:rPr>
        <w:t>.</w:t>
      </w:r>
    </w:p>
    <w:p w14:paraId="6AA47271" w14:textId="4BA27469" w:rsidR="00862198" w:rsidRDefault="006D7DB9" w:rsidP="00064A1C">
      <w:pPr>
        <w:pStyle w:val="Text1"/>
        <w:keepLines/>
        <w:ind w:left="709" w:hanging="709"/>
        <w:rPr>
          <w:szCs w:val="24"/>
          <w:lang w:val="bg-BG"/>
        </w:rPr>
      </w:pPr>
      <w:r w:rsidRPr="00071E10">
        <w:rPr>
          <w:szCs w:val="24"/>
          <w:lang w:val="bg-BG"/>
        </w:rPr>
        <w:t>14.</w:t>
      </w:r>
      <w:r w:rsidR="008C3399">
        <w:rPr>
          <w:szCs w:val="24"/>
          <w:lang w:val="bg-BG"/>
        </w:rPr>
        <w:t>8</w:t>
      </w:r>
      <w:r w:rsidRPr="00071E10">
        <w:rPr>
          <w:szCs w:val="24"/>
          <w:lang w:val="bg-BG"/>
        </w:rPr>
        <w:t xml:space="preserve">. </w:t>
      </w:r>
      <w:r w:rsidRPr="00071E10">
        <w:rPr>
          <w:szCs w:val="24"/>
          <w:lang w:val="bg-BG"/>
        </w:rPr>
        <w:tab/>
      </w:r>
      <w:r w:rsidR="00220D6E" w:rsidRPr="00220D6E">
        <w:rPr>
          <w:szCs w:val="24"/>
          <w:lang w:val="bg-BG"/>
        </w:rPr>
        <w:t xml:space="preserve">Документацията относно индивидуалните помощи </w:t>
      </w:r>
      <w:proofErr w:type="spellStart"/>
      <w:r w:rsidR="00220D6E" w:rsidRPr="00220D6E">
        <w:rPr>
          <w:szCs w:val="24"/>
          <w:lang w:val="bg-BG"/>
        </w:rPr>
        <w:t>de</w:t>
      </w:r>
      <w:proofErr w:type="spellEnd"/>
      <w:r w:rsidR="00220D6E" w:rsidRPr="00220D6E">
        <w:rPr>
          <w:szCs w:val="24"/>
          <w:lang w:val="bg-BG"/>
        </w:rPr>
        <w:t xml:space="preserve"> </w:t>
      </w:r>
      <w:proofErr w:type="spellStart"/>
      <w:r w:rsidR="00220D6E" w:rsidRPr="00220D6E">
        <w:rPr>
          <w:szCs w:val="24"/>
          <w:lang w:val="bg-BG"/>
        </w:rPr>
        <w:t>minimis</w:t>
      </w:r>
      <w:proofErr w:type="spellEnd"/>
      <w:r w:rsidR="00220D6E" w:rsidRPr="00220D6E">
        <w:rPr>
          <w:szCs w:val="24"/>
          <w:lang w:val="bg-BG"/>
        </w:rPr>
        <w:t xml:space="preserve"> се съхранява за период</w:t>
      </w:r>
      <w:r w:rsidR="00BF4D5C">
        <w:rPr>
          <w:szCs w:val="24"/>
          <w:lang w:val="bg-BG"/>
        </w:rPr>
        <w:t xml:space="preserve"> </w:t>
      </w:r>
      <w:r w:rsidR="00BF4D5C" w:rsidRPr="00220D6E">
        <w:rPr>
          <w:szCs w:val="24"/>
          <w:lang w:val="bg-BG"/>
        </w:rPr>
        <w:t xml:space="preserve">от 10 бюджетни години, считано от датата на тяхното предоставяне. Документацията относно схемите за помощ </w:t>
      </w:r>
      <w:proofErr w:type="spellStart"/>
      <w:r w:rsidR="00BF4D5C" w:rsidRPr="00BF4D5C">
        <w:rPr>
          <w:lang w:val="bg-BG"/>
        </w:rPr>
        <w:t>de</w:t>
      </w:r>
      <w:proofErr w:type="spellEnd"/>
      <w:r w:rsidR="00BF4D5C" w:rsidRPr="00220D6E">
        <w:rPr>
          <w:szCs w:val="24"/>
          <w:lang w:val="bg-BG"/>
        </w:rPr>
        <w:t xml:space="preserve"> </w:t>
      </w:r>
      <w:proofErr w:type="spellStart"/>
      <w:r w:rsidR="00BF4D5C" w:rsidRPr="00BF4D5C">
        <w:rPr>
          <w:lang w:val="bg-BG"/>
        </w:rPr>
        <w:t>minimis</w:t>
      </w:r>
      <w:proofErr w:type="spellEnd"/>
      <w:r w:rsidR="00BF4D5C" w:rsidRPr="00220D6E">
        <w:rPr>
          <w:szCs w:val="24"/>
          <w:lang w:val="bg-BG"/>
        </w:rPr>
        <w:t xml:space="preserve"> се съхранява за период от 10 бюджетни години от датата, на която е предоставена последната индивидуална помощ по такава схем</w:t>
      </w:r>
      <w:r w:rsidR="00BF4D5C">
        <w:rPr>
          <w:szCs w:val="24"/>
          <w:lang w:val="bg-BG"/>
        </w:rPr>
        <w:t>а.</w:t>
      </w:r>
      <w:r w:rsidR="00220D6E" w:rsidRPr="00220D6E">
        <w:rPr>
          <w:szCs w:val="24"/>
          <w:lang w:val="bg-BG"/>
        </w:rPr>
        <w:t xml:space="preserve"> </w:t>
      </w:r>
    </w:p>
    <w:p w14:paraId="206A4898" w14:textId="6F7B2F73" w:rsidR="00921CE7" w:rsidRPr="008E66F8" w:rsidRDefault="00A85E78" w:rsidP="00D209C1">
      <w:pPr>
        <w:pStyle w:val="Text1"/>
        <w:keepLines/>
        <w:ind w:left="708" w:hanging="708"/>
        <w:rPr>
          <w:strike/>
          <w:lang w:val="bg-BG"/>
        </w:rPr>
      </w:pPr>
      <w:r>
        <w:rPr>
          <w:szCs w:val="24"/>
          <w:lang w:val="bg-BG"/>
        </w:rPr>
        <w:t>14.</w:t>
      </w:r>
      <w:r w:rsidR="0032406F">
        <w:rPr>
          <w:szCs w:val="24"/>
          <w:lang w:val="bg-BG"/>
        </w:rPr>
        <w:t>8</w:t>
      </w:r>
      <w:r>
        <w:rPr>
          <w:szCs w:val="24"/>
          <w:lang w:val="bg-BG"/>
        </w:rPr>
        <w:t>.1.</w:t>
      </w:r>
      <w:r w:rsidR="009F19AE">
        <w:rPr>
          <w:szCs w:val="24"/>
          <w:lang w:val="bg-BG"/>
        </w:rPr>
        <w:t xml:space="preserve"> </w:t>
      </w:r>
      <w:r w:rsidR="000A1947">
        <w:rPr>
          <w:szCs w:val="24"/>
          <w:lang w:val="bg-BG"/>
        </w:rPr>
        <w:t>К</w:t>
      </w:r>
      <w:r w:rsidR="004F03FF">
        <w:rPr>
          <w:szCs w:val="24"/>
          <w:lang w:val="bg-BG"/>
        </w:rPr>
        <w:t>огато по реда на §6 от ДР на ЗУСЕФСУ частни образователни институции и/или специализирани обслужващи звена</w:t>
      </w:r>
      <w:r w:rsidR="000A1947">
        <w:rPr>
          <w:szCs w:val="24"/>
          <w:lang w:val="bg-BG"/>
        </w:rPr>
        <w:t xml:space="preserve"> участват в техническото </w:t>
      </w:r>
      <w:r w:rsidR="000A1947" w:rsidRPr="000A1947">
        <w:rPr>
          <w:szCs w:val="24"/>
          <w:lang w:val="bg-BG"/>
        </w:rPr>
        <w:t>и/или финансовото изпълнение, включително извършват разходи по проекти</w:t>
      </w:r>
      <w:r w:rsidR="001966A5">
        <w:rPr>
          <w:szCs w:val="24"/>
          <w:lang w:val="bg-BG"/>
        </w:rPr>
        <w:t xml:space="preserve">, </w:t>
      </w:r>
      <w:r w:rsidR="009C1410">
        <w:rPr>
          <w:szCs w:val="24"/>
          <w:lang w:val="bg-BG"/>
        </w:rPr>
        <w:t xml:space="preserve">и </w:t>
      </w:r>
      <w:r w:rsidR="008D492D">
        <w:rPr>
          <w:szCs w:val="24"/>
          <w:lang w:val="bg-BG"/>
        </w:rPr>
        <w:t>предоставяна</w:t>
      </w:r>
      <w:r w:rsidR="009C1410">
        <w:rPr>
          <w:szCs w:val="24"/>
          <w:lang w:val="bg-BG"/>
        </w:rPr>
        <w:t>та</w:t>
      </w:r>
      <w:r w:rsidR="008D492D">
        <w:rPr>
          <w:szCs w:val="24"/>
          <w:lang w:val="bg-BG"/>
        </w:rPr>
        <w:t xml:space="preserve"> </w:t>
      </w:r>
      <w:r w:rsidR="005308FB">
        <w:rPr>
          <w:szCs w:val="24"/>
          <w:lang w:val="bg-BG"/>
        </w:rPr>
        <w:t xml:space="preserve">към тях </w:t>
      </w:r>
      <w:r w:rsidR="008D492D">
        <w:rPr>
          <w:szCs w:val="24"/>
          <w:lang w:val="bg-BG"/>
        </w:rPr>
        <w:t>безвъзмездна финансова помощ предст</w:t>
      </w:r>
      <w:r w:rsidR="00A977EC">
        <w:rPr>
          <w:szCs w:val="24"/>
          <w:lang w:val="bg-BG"/>
        </w:rPr>
        <w:t>а</w:t>
      </w:r>
      <w:r w:rsidR="008D492D">
        <w:rPr>
          <w:szCs w:val="24"/>
          <w:lang w:val="bg-BG"/>
        </w:rPr>
        <w:t>влява минимална помощ</w:t>
      </w:r>
      <w:r w:rsidR="005308FB">
        <w:rPr>
          <w:szCs w:val="24"/>
          <w:lang w:val="bg-BG"/>
        </w:rPr>
        <w:t xml:space="preserve"> по смисъла на</w:t>
      </w:r>
      <w:r w:rsidR="00C46797" w:rsidRPr="00C46797">
        <w:rPr>
          <w:rFonts w:eastAsia="Calibri"/>
          <w:szCs w:val="24"/>
          <w:lang w:val="bg-BG" w:eastAsia="bg-BG"/>
        </w:rPr>
        <w:t xml:space="preserve">  </w:t>
      </w:r>
      <w:r w:rsidR="00BF4D5C">
        <w:rPr>
          <w:szCs w:val="24"/>
          <w:lang w:val="bg-BG"/>
        </w:rPr>
        <w:t xml:space="preserve">Регламент (ЕС) № 1407/2013 </w:t>
      </w:r>
      <w:r w:rsidR="00BF4D5C" w:rsidRPr="005308FB">
        <w:rPr>
          <w:szCs w:val="24"/>
          <w:lang w:val="bg-BG"/>
        </w:rPr>
        <w:t xml:space="preserve">на Комисията от 18 декември 2013 година </w:t>
      </w:r>
      <w:r w:rsidR="005308FB" w:rsidRPr="005308FB">
        <w:rPr>
          <w:szCs w:val="24"/>
          <w:lang w:val="bg-BG"/>
        </w:rPr>
        <w:t xml:space="preserve">относно прилагането на членове 107 и 108 от Договора за функционирането на Европейския съюз към помощта </w:t>
      </w:r>
      <w:proofErr w:type="spellStart"/>
      <w:r w:rsidR="005308FB" w:rsidRPr="005308FB">
        <w:rPr>
          <w:szCs w:val="24"/>
          <w:lang w:val="bg-BG"/>
        </w:rPr>
        <w:t>de</w:t>
      </w:r>
      <w:proofErr w:type="spellEnd"/>
      <w:r w:rsidR="005308FB" w:rsidRPr="005308FB">
        <w:rPr>
          <w:szCs w:val="24"/>
          <w:lang w:val="bg-BG"/>
        </w:rPr>
        <w:t xml:space="preserve"> </w:t>
      </w:r>
      <w:proofErr w:type="spellStart"/>
      <w:r w:rsidR="005308FB" w:rsidRPr="005308FB">
        <w:rPr>
          <w:szCs w:val="24"/>
          <w:lang w:val="bg-BG"/>
        </w:rPr>
        <w:t>minimis</w:t>
      </w:r>
      <w:proofErr w:type="spellEnd"/>
      <w:r w:rsidR="008D492D">
        <w:rPr>
          <w:szCs w:val="24"/>
          <w:lang w:val="bg-BG"/>
        </w:rPr>
        <w:t xml:space="preserve">, </w:t>
      </w:r>
      <w:r w:rsidR="0094528C">
        <w:rPr>
          <w:szCs w:val="24"/>
          <w:lang w:val="bg-BG"/>
        </w:rPr>
        <w:t xml:space="preserve">както и във всички останали случаи на бенефициенти (вкл. партньори) получатели на минимална помощ по Програма „Образование“, </w:t>
      </w:r>
      <w:r w:rsidR="008D492D">
        <w:rPr>
          <w:szCs w:val="24"/>
          <w:lang w:val="bg-BG"/>
        </w:rPr>
        <w:t>администратор</w:t>
      </w:r>
      <w:r w:rsidR="009C1410">
        <w:rPr>
          <w:szCs w:val="24"/>
          <w:lang w:val="bg-BG"/>
        </w:rPr>
        <w:t>ът</w:t>
      </w:r>
      <w:r w:rsidR="008D492D">
        <w:rPr>
          <w:szCs w:val="24"/>
          <w:lang w:val="bg-BG"/>
        </w:rPr>
        <w:t xml:space="preserve"> на помощ (УО при процедури за подбор на проекти/КБ при процедури за директно предоставяне)</w:t>
      </w:r>
      <w:r w:rsidR="000A1947">
        <w:rPr>
          <w:szCs w:val="24"/>
          <w:lang w:val="bg-BG"/>
        </w:rPr>
        <w:t xml:space="preserve"> </w:t>
      </w:r>
      <w:r w:rsidR="001966A5" w:rsidRPr="00C17BCB">
        <w:rPr>
          <w:szCs w:val="24"/>
          <w:lang w:val="bg-BG"/>
        </w:rPr>
        <w:t>осъществява контрол по прилагане на изисквания</w:t>
      </w:r>
      <w:r w:rsidR="001966A5">
        <w:rPr>
          <w:szCs w:val="24"/>
          <w:lang w:val="bg-BG"/>
        </w:rPr>
        <w:t>та на</w:t>
      </w:r>
      <w:r w:rsidR="005E7023">
        <w:rPr>
          <w:szCs w:val="24"/>
          <w:lang w:val="bg-BG"/>
        </w:rPr>
        <w:t xml:space="preserve"> </w:t>
      </w:r>
      <w:r w:rsidR="001966A5">
        <w:rPr>
          <w:szCs w:val="24"/>
          <w:lang w:val="bg-BG"/>
        </w:rPr>
        <w:t>Регламент</w:t>
      </w:r>
      <w:r w:rsidR="00BF4D5C">
        <w:rPr>
          <w:szCs w:val="24"/>
          <w:lang w:val="bg-BG"/>
        </w:rPr>
        <w:t xml:space="preserve"> </w:t>
      </w:r>
      <w:r w:rsidR="00BF4D5C" w:rsidRPr="00BF4D5C">
        <w:rPr>
          <w:szCs w:val="24"/>
          <w:lang w:val="bg-BG"/>
        </w:rPr>
        <w:t>(ЕС) № 1407/2013</w:t>
      </w:r>
      <w:r w:rsidR="001966A5" w:rsidRPr="00C17BCB">
        <w:rPr>
          <w:szCs w:val="24"/>
          <w:lang w:val="bg-BG"/>
        </w:rPr>
        <w:t xml:space="preserve"> </w:t>
      </w:r>
      <w:r w:rsidR="001966A5">
        <w:rPr>
          <w:szCs w:val="24"/>
          <w:lang w:val="bg-BG"/>
        </w:rPr>
        <w:t xml:space="preserve">за минимална помощ на </w:t>
      </w:r>
      <w:r w:rsidR="009C1410">
        <w:rPr>
          <w:szCs w:val="24"/>
          <w:lang w:val="bg-BG"/>
        </w:rPr>
        <w:t>получателите на минимална помощ</w:t>
      </w:r>
      <w:r w:rsidR="008D492D">
        <w:rPr>
          <w:szCs w:val="24"/>
          <w:lang w:val="bg-BG"/>
        </w:rPr>
        <w:t xml:space="preserve">, </w:t>
      </w:r>
      <w:r w:rsidR="000A1947">
        <w:rPr>
          <w:szCs w:val="24"/>
          <w:lang w:val="bg-BG"/>
        </w:rPr>
        <w:t xml:space="preserve">съгласно изискванията на Условията за кандидатстване, </w:t>
      </w:r>
      <w:r>
        <w:rPr>
          <w:szCs w:val="24"/>
          <w:lang w:val="bg-BG"/>
        </w:rPr>
        <w:t>У</w:t>
      </w:r>
      <w:r w:rsidR="000A1947">
        <w:rPr>
          <w:szCs w:val="24"/>
          <w:lang w:val="bg-BG"/>
        </w:rPr>
        <w:t xml:space="preserve">словията за изпълнение </w:t>
      </w:r>
      <w:r>
        <w:rPr>
          <w:szCs w:val="24"/>
          <w:lang w:val="bg-BG"/>
        </w:rPr>
        <w:t>и приложимата нормативна уредба (ЗПУО, Наредба за финансиране на институциите в системата на предучилищното и училищно образование, др.)</w:t>
      </w:r>
      <w:r w:rsidR="003A2B34">
        <w:rPr>
          <w:szCs w:val="24"/>
          <w:lang w:val="bg-BG"/>
        </w:rPr>
        <w:t>.</w:t>
      </w:r>
      <w:r w:rsidR="00F30F35" w:rsidRPr="008E66F8">
        <w:rPr>
          <w:strike/>
          <w:lang w:val="bg-BG"/>
        </w:rPr>
        <w:t xml:space="preserve"> </w:t>
      </w:r>
    </w:p>
    <w:p w14:paraId="2A1364EF" w14:textId="05BDDB24" w:rsidR="008D492D" w:rsidRDefault="00A85E78" w:rsidP="00D209C1">
      <w:pPr>
        <w:pStyle w:val="Text1"/>
        <w:keepLines/>
        <w:ind w:left="900" w:hanging="900"/>
        <w:rPr>
          <w:szCs w:val="24"/>
          <w:lang w:val="bg-BG"/>
        </w:rPr>
      </w:pPr>
      <w:r>
        <w:rPr>
          <w:szCs w:val="24"/>
          <w:lang w:val="bg-BG"/>
        </w:rPr>
        <w:t>1</w:t>
      </w:r>
      <w:r w:rsidR="00891727">
        <w:rPr>
          <w:szCs w:val="24"/>
          <w:lang w:val="bg-BG"/>
        </w:rPr>
        <w:t>4</w:t>
      </w:r>
      <w:r>
        <w:rPr>
          <w:szCs w:val="24"/>
          <w:lang w:val="bg-BG"/>
        </w:rPr>
        <w:t>.</w:t>
      </w:r>
      <w:r w:rsidR="0032406F">
        <w:rPr>
          <w:szCs w:val="24"/>
          <w:lang w:val="bg-BG"/>
        </w:rPr>
        <w:t>8</w:t>
      </w:r>
      <w:r>
        <w:rPr>
          <w:szCs w:val="24"/>
          <w:lang w:val="bg-BG"/>
        </w:rPr>
        <w:t xml:space="preserve">.2. </w:t>
      </w:r>
      <w:r w:rsidR="00D46665" w:rsidRPr="00D46665">
        <w:rPr>
          <w:szCs w:val="24"/>
          <w:lang w:val="bg-BG"/>
        </w:rPr>
        <w:t>Когато</w:t>
      </w:r>
      <w:r w:rsidR="009C1410" w:rsidRPr="008E66F8">
        <w:rPr>
          <w:szCs w:val="24"/>
          <w:lang w:val="bg-BG"/>
        </w:rPr>
        <w:t xml:space="preserve"> </w:t>
      </w:r>
      <w:r w:rsidR="00D46665">
        <w:rPr>
          <w:szCs w:val="24"/>
          <w:lang w:val="bg-BG"/>
        </w:rPr>
        <w:t xml:space="preserve">бенефициенти по </w:t>
      </w:r>
      <w:r w:rsidR="0032406F">
        <w:rPr>
          <w:szCs w:val="24"/>
          <w:lang w:val="bg-BG"/>
        </w:rPr>
        <w:t xml:space="preserve">административен </w:t>
      </w:r>
      <w:r w:rsidR="00D46665">
        <w:rPr>
          <w:szCs w:val="24"/>
          <w:lang w:val="bg-BG"/>
        </w:rPr>
        <w:t>договор за БФП</w:t>
      </w:r>
      <w:r w:rsidR="00D46665" w:rsidRPr="00D46665">
        <w:rPr>
          <w:szCs w:val="24"/>
          <w:lang w:val="bg-BG"/>
        </w:rPr>
        <w:t xml:space="preserve"> осъществяват и икономическа дейност, </w:t>
      </w:r>
      <w:r w:rsidR="009C1410">
        <w:rPr>
          <w:szCs w:val="24"/>
          <w:lang w:val="bg-BG"/>
        </w:rPr>
        <w:t xml:space="preserve">същите следва да </w:t>
      </w:r>
      <w:r w:rsidR="00D46665" w:rsidRPr="00D46665">
        <w:rPr>
          <w:szCs w:val="24"/>
          <w:lang w:val="bg-BG"/>
        </w:rPr>
        <w:t xml:space="preserve">водят 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w:t>
      </w:r>
      <w:r w:rsidR="009C1410">
        <w:rPr>
          <w:szCs w:val="24"/>
          <w:lang w:val="bg-BG"/>
        </w:rPr>
        <w:t xml:space="preserve">Такива </w:t>
      </w:r>
      <w:r w:rsidR="00D46665" w:rsidRPr="00D46665">
        <w:rPr>
          <w:szCs w:val="24"/>
          <w:lang w:val="bg-BG"/>
        </w:rPr>
        <w:t xml:space="preserve">кандидати </w:t>
      </w:r>
      <w:r w:rsidR="00D46665">
        <w:rPr>
          <w:szCs w:val="24"/>
          <w:lang w:val="bg-BG"/>
        </w:rPr>
        <w:t xml:space="preserve">/ </w:t>
      </w:r>
      <w:r w:rsidR="00D46665" w:rsidRPr="00D46665">
        <w:rPr>
          <w:szCs w:val="24"/>
          <w:lang w:val="bg-BG"/>
        </w:rPr>
        <w:t xml:space="preserve">партньори декларират тези обстоятелства </w:t>
      </w:r>
      <w:r w:rsidR="00D46665">
        <w:rPr>
          <w:szCs w:val="24"/>
          <w:lang w:val="bg-BG"/>
        </w:rPr>
        <w:t xml:space="preserve">в приложимите декларации </w:t>
      </w:r>
      <w:r w:rsidR="00D46665" w:rsidRPr="00D46665">
        <w:rPr>
          <w:szCs w:val="24"/>
          <w:lang w:val="bg-BG"/>
        </w:rPr>
        <w:t xml:space="preserve">и представят разработена счетоводна политика, която отразява разграничението на двата вида дейности, както и счетоводни документи </w:t>
      </w:r>
      <w:r w:rsidR="00D46665">
        <w:rPr>
          <w:szCs w:val="24"/>
          <w:lang w:val="bg-BG"/>
        </w:rPr>
        <w:t xml:space="preserve">съгласно Условията за кандидатстване и Условията за изпълнение </w:t>
      </w:r>
      <w:r w:rsidR="00D46665" w:rsidRPr="00D46665">
        <w:rPr>
          <w:szCs w:val="24"/>
          <w:lang w:val="bg-BG"/>
        </w:rPr>
        <w:t>(</w:t>
      </w:r>
      <w:r w:rsidR="00D46665">
        <w:rPr>
          <w:szCs w:val="24"/>
          <w:lang w:val="bg-BG"/>
        </w:rPr>
        <w:t>когато е приложимо</w:t>
      </w:r>
      <w:r w:rsidR="00D46665" w:rsidRPr="00D46665">
        <w:rPr>
          <w:szCs w:val="24"/>
          <w:lang w:val="bg-BG"/>
        </w:rPr>
        <w:t xml:space="preserve">). На етап изпълнение </w:t>
      </w:r>
      <w:r w:rsidR="00D46665">
        <w:rPr>
          <w:szCs w:val="24"/>
          <w:lang w:val="bg-BG"/>
        </w:rPr>
        <w:t xml:space="preserve">УО </w:t>
      </w:r>
      <w:r w:rsidR="00D46665" w:rsidRPr="00D46665">
        <w:rPr>
          <w:szCs w:val="24"/>
          <w:lang w:val="bg-BG"/>
        </w:rPr>
        <w:t xml:space="preserve">осъществява контрол по прилагане на горепосочените изисквания като се проверяват обстоятелствата за разделянето на място в счетоводството на </w:t>
      </w:r>
      <w:r w:rsidR="0032406F">
        <w:rPr>
          <w:szCs w:val="24"/>
          <w:lang w:val="bg-BG"/>
        </w:rPr>
        <w:t>Б</w:t>
      </w:r>
      <w:r w:rsidR="00D46665">
        <w:rPr>
          <w:szCs w:val="24"/>
          <w:lang w:val="bg-BG"/>
        </w:rPr>
        <w:t>енефиц</w:t>
      </w:r>
      <w:r w:rsidR="0032406F">
        <w:rPr>
          <w:szCs w:val="24"/>
          <w:lang w:val="bg-BG"/>
        </w:rPr>
        <w:t>ие</w:t>
      </w:r>
      <w:r w:rsidR="00D46665">
        <w:rPr>
          <w:szCs w:val="24"/>
          <w:lang w:val="bg-BG"/>
        </w:rPr>
        <w:t>нта</w:t>
      </w:r>
      <w:r w:rsidR="00D46665" w:rsidRPr="00D46665">
        <w:rPr>
          <w:szCs w:val="24"/>
          <w:lang w:val="bg-BG"/>
        </w:rPr>
        <w:t>.</w:t>
      </w:r>
      <w:r w:rsidR="008D492D" w:rsidRPr="008D492D">
        <w:rPr>
          <w:szCs w:val="24"/>
          <w:lang w:val="bg-BG"/>
        </w:rPr>
        <w:t xml:space="preserve"> </w:t>
      </w:r>
    </w:p>
    <w:p w14:paraId="0745EDD3" w14:textId="067F6D69" w:rsidR="008D492D" w:rsidRDefault="00FD79EB" w:rsidP="00D209C1">
      <w:pPr>
        <w:pStyle w:val="Text1"/>
        <w:keepLines/>
        <w:tabs>
          <w:tab w:val="left" w:pos="810"/>
          <w:tab w:val="left" w:pos="900"/>
        </w:tabs>
        <w:ind w:left="810" w:hanging="720"/>
        <w:rPr>
          <w:szCs w:val="24"/>
          <w:lang w:val="bg-BG"/>
        </w:rPr>
      </w:pPr>
      <w:r>
        <w:rPr>
          <w:szCs w:val="24"/>
          <w:lang w:val="bg-BG"/>
        </w:rPr>
        <w:t>14.8.</w:t>
      </w:r>
      <w:r w:rsidR="008D492D">
        <w:rPr>
          <w:szCs w:val="24"/>
          <w:lang w:val="bg-BG"/>
        </w:rPr>
        <w:t>3. К</w:t>
      </w:r>
      <w:r w:rsidR="008D492D" w:rsidRPr="00F30F35">
        <w:rPr>
          <w:szCs w:val="24"/>
          <w:lang w:val="bg-BG"/>
        </w:rPr>
        <w:t>огато получателя</w:t>
      </w:r>
      <w:r w:rsidR="009C1410">
        <w:rPr>
          <w:szCs w:val="24"/>
          <w:lang w:val="bg-BG"/>
        </w:rPr>
        <w:t>т</w:t>
      </w:r>
      <w:r w:rsidR="008D492D" w:rsidRPr="00F30F35">
        <w:rPr>
          <w:szCs w:val="24"/>
          <w:lang w:val="bg-BG"/>
        </w:rPr>
        <w:t xml:space="preserve"> на </w:t>
      </w:r>
      <w:r w:rsidR="008D492D">
        <w:rPr>
          <w:szCs w:val="24"/>
          <w:lang w:val="bg-BG"/>
        </w:rPr>
        <w:t xml:space="preserve">минимална </w:t>
      </w:r>
      <w:r w:rsidR="008D492D" w:rsidRPr="00F30F35">
        <w:rPr>
          <w:szCs w:val="24"/>
          <w:lang w:val="bg-BG"/>
        </w:rPr>
        <w:t xml:space="preserve">помощ упражнява едновременно дейност в недопустимите сектори по Регламент </w:t>
      </w:r>
      <w:r w:rsidR="00BF4D5C" w:rsidRPr="00BF4D5C">
        <w:rPr>
          <w:szCs w:val="24"/>
          <w:lang w:val="bg-BG"/>
        </w:rPr>
        <w:t>(ЕС) № 1407/2013</w:t>
      </w:r>
      <w:r w:rsidR="00BF4D5C">
        <w:rPr>
          <w:szCs w:val="24"/>
          <w:lang w:val="bg-BG"/>
        </w:rPr>
        <w:t xml:space="preserve"> </w:t>
      </w:r>
      <w:r w:rsidR="008D492D" w:rsidRPr="00F30F35">
        <w:rPr>
          <w:szCs w:val="24"/>
          <w:lang w:val="bg-BG"/>
        </w:rPr>
        <w:t>на Комисията</w:t>
      </w:r>
      <w:r w:rsidR="005E7023">
        <w:rPr>
          <w:szCs w:val="24"/>
          <w:lang w:val="bg-BG"/>
        </w:rPr>
        <w:t xml:space="preserve"> </w:t>
      </w:r>
      <w:r w:rsidR="008D492D">
        <w:rPr>
          <w:szCs w:val="24"/>
          <w:lang w:val="bg-BG"/>
        </w:rPr>
        <w:t xml:space="preserve">и </w:t>
      </w:r>
      <w:r w:rsidR="008D492D" w:rsidRPr="00F30F35">
        <w:rPr>
          <w:szCs w:val="24"/>
          <w:lang w:val="bg-BG"/>
        </w:rPr>
        <w:t>в допустимите сектори, безвъзмездната помощ се предоставя само за дейностите в допустимите сектори, като получателят на помощта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и/или разграничаване на разходите, така че дейностите в горепосочените недопустими сектори да не се ползват от безвъзмездната помощ;</w:t>
      </w:r>
    </w:p>
    <w:p w14:paraId="201E3157" w14:textId="119F3E7F" w:rsidR="00311434" w:rsidRDefault="00E2018F" w:rsidP="00311434">
      <w:pPr>
        <w:pStyle w:val="Text1"/>
        <w:keepLines/>
        <w:ind w:left="709" w:hanging="709"/>
        <w:rPr>
          <w:szCs w:val="24"/>
          <w:lang w:val="bg-BG"/>
        </w:rPr>
      </w:pPr>
      <w:r>
        <w:rPr>
          <w:szCs w:val="24"/>
          <w:lang w:val="bg-BG"/>
        </w:rPr>
        <w:t>14.</w:t>
      </w:r>
      <w:r w:rsidR="008C3399">
        <w:rPr>
          <w:szCs w:val="24"/>
          <w:lang w:val="bg-BG"/>
        </w:rPr>
        <w:t>9</w:t>
      </w:r>
      <w:r>
        <w:rPr>
          <w:szCs w:val="24"/>
          <w:lang w:val="bg-BG"/>
        </w:rPr>
        <w:t xml:space="preserve">. </w:t>
      </w:r>
      <w:r w:rsidR="0032406F">
        <w:rPr>
          <w:szCs w:val="24"/>
          <w:lang w:val="bg-BG"/>
        </w:rPr>
        <w:tab/>
      </w:r>
      <w:r w:rsidR="00EE2F02">
        <w:rPr>
          <w:szCs w:val="24"/>
          <w:lang w:val="bg-BG"/>
        </w:rPr>
        <w:t>Управляващият орган 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 xml:space="preserve">Регламент (ЕС) </w:t>
      </w:r>
      <w:r w:rsidR="00BF1AD7">
        <w:rPr>
          <w:szCs w:val="24"/>
          <w:lang w:val="bg-BG"/>
        </w:rPr>
        <w:t xml:space="preserve">№ </w:t>
      </w:r>
      <w:r w:rsidR="00EE2F02" w:rsidRPr="00EE2F02">
        <w:rPr>
          <w:szCs w:val="24"/>
          <w:lang w:val="bg-BG"/>
        </w:rPr>
        <w:t>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311434">
        <w:rPr>
          <w:szCs w:val="24"/>
          <w:lang w:val="bg-BG"/>
        </w:rPr>
        <w:t xml:space="preserve">4 от </w:t>
      </w:r>
      <w:r w:rsidR="00311434" w:rsidRPr="00FD4345">
        <w:rPr>
          <w:szCs w:val="24"/>
          <w:lang w:val="bg-BG"/>
        </w:rPr>
        <w:t>Наредба № Н-</w:t>
      </w:r>
      <w:r w:rsidR="009F19AE">
        <w:rPr>
          <w:szCs w:val="24"/>
          <w:lang w:val="bg-BG"/>
        </w:rPr>
        <w:t>5</w:t>
      </w:r>
      <w:r w:rsidR="009F19AE" w:rsidRPr="00FD4345">
        <w:rPr>
          <w:szCs w:val="24"/>
          <w:lang w:val="bg-BG"/>
        </w:rPr>
        <w:t xml:space="preserve"> </w:t>
      </w:r>
      <w:r w:rsidR="00311434" w:rsidRPr="00FD4345">
        <w:rPr>
          <w:szCs w:val="24"/>
          <w:lang w:val="bg-BG"/>
        </w:rPr>
        <w:t xml:space="preserve">от </w:t>
      </w:r>
      <w:r w:rsidR="009F19AE">
        <w:rPr>
          <w:szCs w:val="24"/>
          <w:lang w:val="bg-BG"/>
        </w:rPr>
        <w:t>29.12.2022</w:t>
      </w:r>
      <w:r w:rsidR="00311434" w:rsidRPr="00FD4345">
        <w:rPr>
          <w:szCs w:val="24"/>
          <w:lang w:val="bg-BG"/>
        </w:rPr>
        <w:t xml:space="preserve"> г.</w:t>
      </w:r>
    </w:p>
    <w:p w14:paraId="570CFFB0" w14:textId="619505EC" w:rsidR="00935340" w:rsidRPr="004F03FF" w:rsidRDefault="00311434" w:rsidP="00311434">
      <w:pPr>
        <w:pStyle w:val="Text1"/>
        <w:keepLines/>
        <w:ind w:left="709" w:hanging="709"/>
        <w:rPr>
          <w:szCs w:val="24"/>
          <w:lang w:val="bg-BG"/>
        </w:rPr>
      </w:pPr>
      <w:r>
        <w:rPr>
          <w:szCs w:val="24"/>
          <w:lang w:val="bg-BG"/>
        </w:rPr>
        <w:lastRenderedPageBreak/>
        <w:t>14.1</w:t>
      </w:r>
      <w:r w:rsidR="008C3399">
        <w:rPr>
          <w:szCs w:val="24"/>
          <w:lang w:val="bg-BG"/>
        </w:rPr>
        <w:t>0</w:t>
      </w:r>
      <w:r>
        <w:rPr>
          <w:szCs w:val="24"/>
          <w:lang w:val="bg-BG"/>
        </w:rPr>
        <w:t xml:space="preserve">. </w:t>
      </w:r>
      <w:r w:rsidRPr="00311434">
        <w:rPr>
          <w:szCs w:val="24"/>
          <w:lang w:val="bg-BG"/>
        </w:rPr>
        <w:t>Управляващия</w:t>
      </w:r>
      <w:r w:rsidR="0032406F">
        <w:rPr>
          <w:szCs w:val="24"/>
          <w:lang w:val="bg-BG"/>
        </w:rPr>
        <w:t>т</w:t>
      </w:r>
      <w:r w:rsidRPr="00311434">
        <w:rPr>
          <w:szCs w:val="24"/>
          <w:lang w:val="bg-BG"/>
        </w:rPr>
        <w:t xml:space="preserve"> орган </w:t>
      </w:r>
      <w:r>
        <w:rPr>
          <w:szCs w:val="24"/>
          <w:lang w:val="bg-BG"/>
        </w:rPr>
        <w:t xml:space="preserve">може да извършва документална проверка </w:t>
      </w:r>
      <w:r w:rsidR="00935340" w:rsidRPr="004F03FF">
        <w:rPr>
          <w:szCs w:val="24"/>
          <w:lang w:val="bg-BG"/>
        </w:rPr>
        <w:t>въз основа на</w:t>
      </w:r>
      <w:r w:rsidR="00BF1AD7">
        <w:rPr>
          <w:szCs w:val="24"/>
          <w:lang w:val="bg-BG"/>
        </w:rPr>
        <w:t xml:space="preserve"> </w:t>
      </w:r>
      <w:r w:rsidR="00BF1AD7" w:rsidRPr="00BF1AD7">
        <w:rPr>
          <w:szCs w:val="24"/>
          <w:lang w:val="bg-BG"/>
        </w:rPr>
        <w:t>оценка на риска</w:t>
      </w:r>
      <w:r w:rsidR="00935340" w:rsidRPr="004F03FF">
        <w:rPr>
          <w:szCs w:val="24"/>
          <w:lang w:val="bg-BG"/>
        </w:rPr>
        <w:t>, изготвена на база утвърдена от РУО Методология при спазване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r w:rsidR="00680F99">
        <w:rPr>
          <w:szCs w:val="24"/>
          <w:lang w:val="bg-BG"/>
        </w:rPr>
        <w:t xml:space="preserve"> </w:t>
      </w:r>
      <w:r w:rsidR="00BF1AD7" w:rsidRPr="00BF1AD7">
        <w:rPr>
          <w:szCs w:val="24"/>
          <w:lang w:val="bg-BG"/>
        </w:rPr>
        <w:t xml:space="preserve">с възможност за допълване чрез случайна </w:t>
      </w:r>
      <w:r w:rsidR="00680F99">
        <w:rPr>
          <w:szCs w:val="24"/>
          <w:lang w:val="bg-BG"/>
        </w:rPr>
        <w:t>с</w:t>
      </w:r>
      <w:r w:rsidR="00680F99" w:rsidRPr="00901634">
        <w:rPr>
          <w:szCs w:val="24"/>
          <w:lang w:val="bg-BG"/>
        </w:rPr>
        <w:t>ъгласно чл. 20</w:t>
      </w:r>
      <w:r w:rsidR="00BF1AD7">
        <w:rPr>
          <w:szCs w:val="24"/>
          <w:lang w:val="bg-BG"/>
        </w:rPr>
        <w:t>, ал. 1</w:t>
      </w:r>
      <w:r w:rsidR="00680F99" w:rsidRPr="00901634">
        <w:rPr>
          <w:szCs w:val="24"/>
          <w:lang w:val="bg-BG"/>
        </w:rPr>
        <w:t xml:space="preserve"> от Наредба </w:t>
      </w:r>
      <w:r w:rsidR="00361FB4">
        <w:rPr>
          <w:szCs w:val="24"/>
          <w:lang w:val="bg-BG"/>
        </w:rPr>
        <w:t xml:space="preserve">№ </w:t>
      </w:r>
      <w:r w:rsidR="00680F99" w:rsidRPr="00901634">
        <w:rPr>
          <w:szCs w:val="24"/>
          <w:lang w:val="bg-BG"/>
        </w:rPr>
        <w:t>Н-</w:t>
      </w:r>
      <w:r w:rsidR="009F19AE">
        <w:rPr>
          <w:szCs w:val="24"/>
          <w:lang w:val="bg-BG"/>
        </w:rPr>
        <w:t>5</w:t>
      </w:r>
      <w:r w:rsidR="00680F99" w:rsidRPr="00901634">
        <w:rPr>
          <w:szCs w:val="24"/>
          <w:lang w:val="bg-BG"/>
        </w:rPr>
        <w:t>/</w:t>
      </w:r>
      <w:r w:rsidR="009F19AE">
        <w:rPr>
          <w:szCs w:val="24"/>
          <w:lang w:val="bg-BG"/>
        </w:rPr>
        <w:t>29.12.2022</w:t>
      </w:r>
      <w:r w:rsidR="00680F99" w:rsidRPr="00901634">
        <w:rPr>
          <w:szCs w:val="24"/>
          <w:lang w:val="bg-BG"/>
        </w:rPr>
        <w:t xml:space="preserve"> г.</w:t>
      </w:r>
    </w:p>
    <w:p w14:paraId="193B6BB7" w14:textId="6E5F7098" w:rsidR="00E2018F" w:rsidRDefault="00FD4345" w:rsidP="00064A1C">
      <w:pPr>
        <w:pStyle w:val="Text1"/>
        <w:keepLines/>
        <w:ind w:left="709" w:hanging="709"/>
        <w:rPr>
          <w:szCs w:val="24"/>
          <w:lang w:val="bg-BG"/>
        </w:rPr>
      </w:pPr>
      <w:r>
        <w:rPr>
          <w:szCs w:val="24"/>
          <w:lang w:val="bg-BG"/>
        </w:rPr>
        <w:t>14.1</w:t>
      </w:r>
      <w:r w:rsidR="008C3399">
        <w:rPr>
          <w:szCs w:val="24"/>
          <w:lang w:val="bg-BG"/>
        </w:rPr>
        <w:t>1</w:t>
      </w:r>
      <w:r>
        <w:rPr>
          <w:szCs w:val="24"/>
          <w:lang w:val="bg-BG"/>
        </w:rPr>
        <w:t xml:space="preserve">. </w:t>
      </w:r>
      <w:r w:rsidRPr="00FD4345">
        <w:rPr>
          <w:szCs w:val="24"/>
          <w:lang w:val="bg-BG"/>
        </w:rPr>
        <w:t xml:space="preserve">Управляващият орган извършва проверки на място по смисъла на чл. 19, ал. </w:t>
      </w:r>
      <w:r w:rsidR="007E51C2">
        <w:rPr>
          <w:szCs w:val="24"/>
          <w:lang w:val="bg-BG"/>
        </w:rPr>
        <w:t>4</w:t>
      </w:r>
      <w:r w:rsidRPr="00FD4345">
        <w:rPr>
          <w:szCs w:val="24"/>
          <w:lang w:val="bg-BG"/>
        </w:rPr>
        <w:t>, т. 2 от Наредба № Н-</w:t>
      </w:r>
      <w:r w:rsidR="007129E3">
        <w:rPr>
          <w:szCs w:val="24"/>
          <w:lang w:val="bg-BG"/>
        </w:rPr>
        <w:t>5</w:t>
      </w:r>
      <w:r w:rsidR="007129E3" w:rsidRPr="00FD4345">
        <w:rPr>
          <w:szCs w:val="24"/>
          <w:lang w:val="bg-BG"/>
        </w:rPr>
        <w:t xml:space="preserve"> </w:t>
      </w:r>
      <w:r w:rsidRPr="00FD4345">
        <w:rPr>
          <w:szCs w:val="24"/>
          <w:lang w:val="bg-BG"/>
        </w:rPr>
        <w:t xml:space="preserve">от </w:t>
      </w:r>
      <w:r w:rsidR="007129E3">
        <w:rPr>
          <w:szCs w:val="24"/>
          <w:lang w:val="bg-BG"/>
        </w:rPr>
        <w:t>29.12.2022</w:t>
      </w:r>
      <w:r w:rsidRPr="00FD4345">
        <w:rPr>
          <w:szCs w:val="24"/>
          <w:lang w:val="bg-BG"/>
        </w:rPr>
        <w:t xml:space="preserve"> г. Управляващият орган може да извършва проверки на място на извадков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w:t>
      </w:r>
      <w:r w:rsidR="00E3264B">
        <w:rPr>
          <w:szCs w:val="24"/>
          <w:lang w:val="bg-BG"/>
        </w:rPr>
        <w:t>65</w:t>
      </w:r>
      <w:r w:rsidRPr="00FD4345">
        <w:rPr>
          <w:szCs w:val="24"/>
          <w:lang w:val="bg-BG"/>
        </w:rPr>
        <w:t xml:space="preserve"> от Регламент (ЕС) </w:t>
      </w:r>
      <w:r w:rsidR="00BF1AD7">
        <w:rPr>
          <w:szCs w:val="24"/>
          <w:lang w:val="bg-BG"/>
        </w:rPr>
        <w:t xml:space="preserve">№ </w:t>
      </w:r>
      <w:r w:rsidR="00E3264B">
        <w:rPr>
          <w:szCs w:val="24"/>
          <w:lang w:val="bg-BG"/>
        </w:rPr>
        <w:t>2021</w:t>
      </w:r>
      <w:r w:rsidRPr="00FD4345">
        <w:rPr>
          <w:szCs w:val="24"/>
          <w:lang w:val="bg-BG"/>
        </w:rPr>
        <w:t>/</w:t>
      </w:r>
      <w:r w:rsidR="00E3264B">
        <w:rPr>
          <w:szCs w:val="24"/>
          <w:lang w:val="bg-BG"/>
        </w:rPr>
        <w:t>1060</w:t>
      </w:r>
      <w:r w:rsidR="00590809">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4" w:name="_Toc41300152"/>
      <w:bookmarkStart w:id="85" w:name="_Toc41303359"/>
      <w:bookmarkStart w:id="86" w:name="_Ref41304589"/>
      <w:bookmarkStart w:id="87" w:name="_Toc173497348"/>
      <w:bookmarkStart w:id="88" w:name="_Toc206396595"/>
      <w:r w:rsidRPr="00071E10">
        <w:rPr>
          <w:szCs w:val="24"/>
          <w:lang w:val="bg-BG"/>
        </w:rPr>
        <w:t>ЧЛЕН 15</w:t>
      </w:r>
      <w:r w:rsidR="00FE2819" w:rsidRPr="00071E10">
        <w:rPr>
          <w:szCs w:val="24"/>
          <w:lang w:val="bg-BG"/>
        </w:rPr>
        <w:t>.</w:t>
      </w:r>
      <w:r w:rsidRPr="00071E10">
        <w:rPr>
          <w:szCs w:val="24"/>
          <w:lang w:val="bg-BG"/>
        </w:rPr>
        <w:t xml:space="preserve"> </w:t>
      </w:r>
      <w:bookmarkEnd w:id="84"/>
      <w:bookmarkEnd w:id="85"/>
      <w:bookmarkEnd w:id="86"/>
      <w:r w:rsidRPr="00071E10">
        <w:rPr>
          <w:szCs w:val="24"/>
          <w:lang w:val="bg-BG"/>
        </w:rPr>
        <w:t>Окончателен размер на финансирането</w:t>
      </w:r>
      <w:bookmarkEnd w:id="87"/>
      <w:bookmarkEnd w:id="88"/>
    </w:p>
    <w:p w14:paraId="1456AB37" w14:textId="7B3883B0"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89"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89"/>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220F6B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0" w:name="_Toc41300153"/>
      <w:bookmarkStart w:id="91" w:name="_Toc41303360"/>
      <w:bookmarkStart w:id="92" w:name="_Ref41305712"/>
      <w:bookmarkStart w:id="93" w:name="_Toc173497349"/>
      <w:bookmarkStart w:id="94" w:name="_Toc206396596"/>
      <w:r w:rsidRPr="00E93BCC">
        <w:rPr>
          <w:szCs w:val="24"/>
          <w:lang w:val="bg-BG"/>
        </w:rPr>
        <w:t>ЧЛЕН 16 – ФИНАНСОВИ КОРЕКЦИИ</w:t>
      </w:r>
    </w:p>
    <w:p w14:paraId="76B2C208" w14:textId="5BAD01A3" w:rsidR="00E828F3" w:rsidRPr="004F03FF" w:rsidRDefault="00E93BCC" w:rsidP="004F03FF">
      <w:pPr>
        <w:pStyle w:val="Heading1"/>
        <w:numPr>
          <w:ilvl w:val="0"/>
          <w:numId w:val="0"/>
        </w:numPr>
        <w:ind w:left="709" w:hanging="709"/>
        <w:rPr>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8E66F8">
        <w:rPr>
          <w:lang w:val="bg-BG"/>
        </w:rPr>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 xml:space="preserve">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w:t>
      </w:r>
      <w:r w:rsidRPr="004F03FF">
        <w:rPr>
          <w:b w:val="0"/>
          <w:smallCaps w:val="0"/>
          <w:kern w:val="0"/>
          <w:szCs w:val="24"/>
          <w:lang w:val="bg-BG"/>
        </w:rPr>
        <w:lastRenderedPageBreak/>
        <w:t>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5" w:name="_Toc206396597"/>
      <w:bookmarkEnd w:id="90"/>
      <w:bookmarkEnd w:id="91"/>
      <w:bookmarkEnd w:id="92"/>
      <w:bookmarkEnd w:id="93"/>
      <w:bookmarkEnd w:id="94"/>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5"/>
      <w:r w:rsidRPr="00071E10" w:rsidDel="00DF6372">
        <w:rPr>
          <w:szCs w:val="24"/>
          <w:lang w:val="bg-BG"/>
        </w:rPr>
        <w:t xml:space="preserve"> </w:t>
      </w:r>
    </w:p>
    <w:p w14:paraId="0CF91C7C" w14:textId="535316FF"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F19E2" w14:textId="77777777" w:rsidR="000F70C3" w:rsidRDefault="000F70C3" w:rsidP="00C5450D">
      <w:r>
        <w:separator/>
      </w:r>
    </w:p>
  </w:endnote>
  <w:endnote w:type="continuationSeparator" w:id="0">
    <w:p w14:paraId="66C49B77" w14:textId="77777777" w:rsidR="000F70C3" w:rsidRDefault="000F70C3" w:rsidP="00C5450D">
      <w:r>
        <w:continuationSeparator/>
      </w:r>
    </w:p>
  </w:endnote>
  <w:endnote w:type="continuationNotice" w:id="1">
    <w:p w14:paraId="7FC7E106" w14:textId="77777777" w:rsidR="000F70C3" w:rsidRDefault="000F7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6EF54" w14:textId="77777777" w:rsidR="000F70C3" w:rsidRDefault="000F70C3" w:rsidP="00C5450D">
      <w:r>
        <w:separator/>
      </w:r>
    </w:p>
  </w:footnote>
  <w:footnote w:type="continuationSeparator" w:id="0">
    <w:p w14:paraId="75C9D0E7" w14:textId="77777777" w:rsidR="000F70C3" w:rsidRDefault="000F70C3" w:rsidP="00C5450D">
      <w:r>
        <w:continuationSeparator/>
      </w:r>
    </w:p>
  </w:footnote>
  <w:footnote w:type="continuationNotice" w:id="1">
    <w:p w14:paraId="32BA1C58" w14:textId="77777777" w:rsidR="000F70C3" w:rsidRDefault="000F70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3C1777A1" w:rsidR="00B67B14" w:rsidRDefault="00B67B14" w:rsidP="00B67B14">
    <w:pPr>
      <w:pStyle w:val="Header"/>
      <w:tabs>
        <w:tab w:val="right" w:pos="10170"/>
      </w:tabs>
      <w:jc w:val="center"/>
    </w:pPr>
    <w:r>
      <w:rPr>
        <w:noProof/>
        <w:lang w:val="en-US" w:eastAsia="en-US"/>
      </w:rPr>
      <w:drawing>
        <wp:anchor distT="0" distB="0" distL="114300" distR="114300" simplePos="0" relativeHeight="251659264" behindDoc="0" locked="0" layoutInCell="1" allowOverlap="1" wp14:anchorId="42CFB4FC" wp14:editId="3094C106">
          <wp:simplePos x="0" y="0"/>
          <wp:positionH relativeFrom="column">
            <wp:posOffset>4142740</wp:posOffset>
          </wp:positionH>
          <wp:positionV relativeFrom="paragraph">
            <wp:posOffset>-179070</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1674DF48" wp14:editId="7EFDE177">
          <wp:simplePos x="0" y="0"/>
          <wp:positionH relativeFrom="column">
            <wp:posOffset>141605</wp:posOffset>
          </wp:positionH>
          <wp:positionV relativeFrom="paragraph">
            <wp:posOffset>-152400</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96" w:name="_Hlk112743089"/>
  </w:p>
  <w:bookmarkEnd w:id="96"/>
  <w:p w14:paraId="65178E1A" w14:textId="5B09CC1E" w:rsidR="00C5450D" w:rsidRPr="00B67B14" w:rsidRDefault="00C5450D" w:rsidP="00B67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2"/>
  </w:num>
  <w:num w:numId="13">
    <w:abstractNumId w:val="13"/>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1"/>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3D95"/>
    <w:rsid w:val="0000495D"/>
    <w:rsid w:val="00007F9B"/>
    <w:rsid w:val="000158B7"/>
    <w:rsid w:val="00015971"/>
    <w:rsid w:val="00015B75"/>
    <w:rsid w:val="00023DA8"/>
    <w:rsid w:val="00023F99"/>
    <w:rsid w:val="00024D9E"/>
    <w:rsid w:val="00031698"/>
    <w:rsid w:val="00035A99"/>
    <w:rsid w:val="000406A3"/>
    <w:rsid w:val="000425AE"/>
    <w:rsid w:val="00042D82"/>
    <w:rsid w:val="000439EA"/>
    <w:rsid w:val="000470DF"/>
    <w:rsid w:val="00047DDE"/>
    <w:rsid w:val="000510AA"/>
    <w:rsid w:val="00052A09"/>
    <w:rsid w:val="0005404E"/>
    <w:rsid w:val="00056405"/>
    <w:rsid w:val="00056B2E"/>
    <w:rsid w:val="000622A2"/>
    <w:rsid w:val="0006260D"/>
    <w:rsid w:val="0006493A"/>
    <w:rsid w:val="00064A1C"/>
    <w:rsid w:val="00065B3F"/>
    <w:rsid w:val="00066A02"/>
    <w:rsid w:val="0006774D"/>
    <w:rsid w:val="00071E10"/>
    <w:rsid w:val="0007274F"/>
    <w:rsid w:val="00074A1E"/>
    <w:rsid w:val="00075268"/>
    <w:rsid w:val="00087151"/>
    <w:rsid w:val="00090FB2"/>
    <w:rsid w:val="0009117F"/>
    <w:rsid w:val="0009151D"/>
    <w:rsid w:val="00092B83"/>
    <w:rsid w:val="00092CE1"/>
    <w:rsid w:val="000946BD"/>
    <w:rsid w:val="00096078"/>
    <w:rsid w:val="000A1317"/>
    <w:rsid w:val="000A1947"/>
    <w:rsid w:val="000A3AAC"/>
    <w:rsid w:val="000A3F8E"/>
    <w:rsid w:val="000A4495"/>
    <w:rsid w:val="000A4C98"/>
    <w:rsid w:val="000A6EAF"/>
    <w:rsid w:val="000B2973"/>
    <w:rsid w:val="000B6B1F"/>
    <w:rsid w:val="000B78EC"/>
    <w:rsid w:val="000B7E9B"/>
    <w:rsid w:val="000C2148"/>
    <w:rsid w:val="000C3283"/>
    <w:rsid w:val="000C4B2C"/>
    <w:rsid w:val="000C7EEB"/>
    <w:rsid w:val="000C7F91"/>
    <w:rsid w:val="000D3C5D"/>
    <w:rsid w:val="000E2763"/>
    <w:rsid w:val="000E2A31"/>
    <w:rsid w:val="000E6C6C"/>
    <w:rsid w:val="000E70BD"/>
    <w:rsid w:val="000E71F1"/>
    <w:rsid w:val="000E729A"/>
    <w:rsid w:val="000F0FE0"/>
    <w:rsid w:val="000F1A76"/>
    <w:rsid w:val="000F2497"/>
    <w:rsid w:val="000F2B05"/>
    <w:rsid w:val="000F4347"/>
    <w:rsid w:val="000F45AC"/>
    <w:rsid w:val="000F54AC"/>
    <w:rsid w:val="000F572C"/>
    <w:rsid w:val="000F5F35"/>
    <w:rsid w:val="000F6033"/>
    <w:rsid w:val="000F70C3"/>
    <w:rsid w:val="00100E64"/>
    <w:rsid w:val="00103818"/>
    <w:rsid w:val="00106CFA"/>
    <w:rsid w:val="0010711A"/>
    <w:rsid w:val="00107A61"/>
    <w:rsid w:val="00110B98"/>
    <w:rsid w:val="00112366"/>
    <w:rsid w:val="0011354C"/>
    <w:rsid w:val="00115211"/>
    <w:rsid w:val="00117267"/>
    <w:rsid w:val="001173C2"/>
    <w:rsid w:val="0011796C"/>
    <w:rsid w:val="00117EA4"/>
    <w:rsid w:val="00122EA2"/>
    <w:rsid w:val="00123579"/>
    <w:rsid w:val="00123737"/>
    <w:rsid w:val="00124004"/>
    <w:rsid w:val="0012502A"/>
    <w:rsid w:val="00125FCD"/>
    <w:rsid w:val="0012649B"/>
    <w:rsid w:val="0012727C"/>
    <w:rsid w:val="00127AB7"/>
    <w:rsid w:val="00130093"/>
    <w:rsid w:val="00141C22"/>
    <w:rsid w:val="0014384F"/>
    <w:rsid w:val="001438FD"/>
    <w:rsid w:val="0014543A"/>
    <w:rsid w:val="001459B2"/>
    <w:rsid w:val="00146E87"/>
    <w:rsid w:val="00150C1B"/>
    <w:rsid w:val="00157CB7"/>
    <w:rsid w:val="00161006"/>
    <w:rsid w:val="0016304A"/>
    <w:rsid w:val="00163C95"/>
    <w:rsid w:val="00164007"/>
    <w:rsid w:val="00165293"/>
    <w:rsid w:val="00165AD8"/>
    <w:rsid w:val="001679EB"/>
    <w:rsid w:val="00170BB4"/>
    <w:rsid w:val="001727E2"/>
    <w:rsid w:val="001728DB"/>
    <w:rsid w:val="00172C5B"/>
    <w:rsid w:val="00173E03"/>
    <w:rsid w:val="0017690D"/>
    <w:rsid w:val="00182B00"/>
    <w:rsid w:val="00185E3D"/>
    <w:rsid w:val="001862C4"/>
    <w:rsid w:val="0019300E"/>
    <w:rsid w:val="00193151"/>
    <w:rsid w:val="001966A5"/>
    <w:rsid w:val="001A487A"/>
    <w:rsid w:val="001A55E6"/>
    <w:rsid w:val="001A64E2"/>
    <w:rsid w:val="001A6B73"/>
    <w:rsid w:val="001A6F41"/>
    <w:rsid w:val="001A7E0E"/>
    <w:rsid w:val="001A7EBB"/>
    <w:rsid w:val="001B0EF1"/>
    <w:rsid w:val="001B23A8"/>
    <w:rsid w:val="001B34AD"/>
    <w:rsid w:val="001B5461"/>
    <w:rsid w:val="001B6880"/>
    <w:rsid w:val="001B7209"/>
    <w:rsid w:val="001B7567"/>
    <w:rsid w:val="001C4A49"/>
    <w:rsid w:val="001C7C98"/>
    <w:rsid w:val="001D3429"/>
    <w:rsid w:val="001D3685"/>
    <w:rsid w:val="001E2293"/>
    <w:rsid w:val="001F4262"/>
    <w:rsid w:val="001F4926"/>
    <w:rsid w:val="001F55C5"/>
    <w:rsid w:val="00204EA8"/>
    <w:rsid w:val="002076CD"/>
    <w:rsid w:val="0021036C"/>
    <w:rsid w:val="002109A1"/>
    <w:rsid w:val="00211B80"/>
    <w:rsid w:val="002122C9"/>
    <w:rsid w:val="00216FE5"/>
    <w:rsid w:val="002174C2"/>
    <w:rsid w:val="00220D6E"/>
    <w:rsid w:val="00221D18"/>
    <w:rsid w:val="00222F57"/>
    <w:rsid w:val="00223A0F"/>
    <w:rsid w:val="002243B5"/>
    <w:rsid w:val="002320AF"/>
    <w:rsid w:val="0023264C"/>
    <w:rsid w:val="002327C0"/>
    <w:rsid w:val="00232EC0"/>
    <w:rsid w:val="002333AC"/>
    <w:rsid w:val="00235133"/>
    <w:rsid w:val="002424EC"/>
    <w:rsid w:val="00243EA3"/>
    <w:rsid w:val="002466CD"/>
    <w:rsid w:val="00247BCF"/>
    <w:rsid w:val="00247FF0"/>
    <w:rsid w:val="00251CD6"/>
    <w:rsid w:val="00252C8D"/>
    <w:rsid w:val="00263E7A"/>
    <w:rsid w:val="002673FE"/>
    <w:rsid w:val="00267BCE"/>
    <w:rsid w:val="002707B3"/>
    <w:rsid w:val="002708DA"/>
    <w:rsid w:val="00271A93"/>
    <w:rsid w:val="002737F8"/>
    <w:rsid w:val="002739B1"/>
    <w:rsid w:val="00273FBE"/>
    <w:rsid w:val="00275C19"/>
    <w:rsid w:val="002763F7"/>
    <w:rsid w:val="002808D4"/>
    <w:rsid w:val="00281A67"/>
    <w:rsid w:val="00281C22"/>
    <w:rsid w:val="00281FC1"/>
    <w:rsid w:val="00284D47"/>
    <w:rsid w:val="00285A16"/>
    <w:rsid w:val="00291D89"/>
    <w:rsid w:val="0029375C"/>
    <w:rsid w:val="00293F32"/>
    <w:rsid w:val="0029509E"/>
    <w:rsid w:val="002954ED"/>
    <w:rsid w:val="0029566B"/>
    <w:rsid w:val="002A2FBA"/>
    <w:rsid w:val="002A4DD7"/>
    <w:rsid w:val="002A5834"/>
    <w:rsid w:val="002A610B"/>
    <w:rsid w:val="002A7C9D"/>
    <w:rsid w:val="002B4805"/>
    <w:rsid w:val="002B67E9"/>
    <w:rsid w:val="002B6B75"/>
    <w:rsid w:val="002C0B3D"/>
    <w:rsid w:val="002C227E"/>
    <w:rsid w:val="002C3B70"/>
    <w:rsid w:val="002C497F"/>
    <w:rsid w:val="002C5A74"/>
    <w:rsid w:val="002C5FFF"/>
    <w:rsid w:val="002C6F17"/>
    <w:rsid w:val="002D0F54"/>
    <w:rsid w:val="002D1C7A"/>
    <w:rsid w:val="002D42CF"/>
    <w:rsid w:val="002D4473"/>
    <w:rsid w:val="002D451F"/>
    <w:rsid w:val="002D555E"/>
    <w:rsid w:val="002D637D"/>
    <w:rsid w:val="002D6E2B"/>
    <w:rsid w:val="002E0F02"/>
    <w:rsid w:val="002E3932"/>
    <w:rsid w:val="002E6803"/>
    <w:rsid w:val="002E77E2"/>
    <w:rsid w:val="002E7BEA"/>
    <w:rsid w:val="002F3A67"/>
    <w:rsid w:val="002F4B50"/>
    <w:rsid w:val="002F7158"/>
    <w:rsid w:val="00301399"/>
    <w:rsid w:val="003060A9"/>
    <w:rsid w:val="00310515"/>
    <w:rsid w:val="00311434"/>
    <w:rsid w:val="003117E2"/>
    <w:rsid w:val="00316BF2"/>
    <w:rsid w:val="003224AA"/>
    <w:rsid w:val="0032406F"/>
    <w:rsid w:val="00324AA3"/>
    <w:rsid w:val="00325189"/>
    <w:rsid w:val="00325E24"/>
    <w:rsid w:val="00330590"/>
    <w:rsid w:val="00331A2E"/>
    <w:rsid w:val="00331DFD"/>
    <w:rsid w:val="0033233D"/>
    <w:rsid w:val="00333A65"/>
    <w:rsid w:val="0033571B"/>
    <w:rsid w:val="003411E0"/>
    <w:rsid w:val="0034214E"/>
    <w:rsid w:val="003431AB"/>
    <w:rsid w:val="00344F7B"/>
    <w:rsid w:val="0034737A"/>
    <w:rsid w:val="0036031D"/>
    <w:rsid w:val="003617DC"/>
    <w:rsid w:val="00361FB4"/>
    <w:rsid w:val="0036318E"/>
    <w:rsid w:val="00363399"/>
    <w:rsid w:val="00364681"/>
    <w:rsid w:val="00367BED"/>
    <w:rsid w:val="003726B7"/>
    <w:rsid w:val="00372858"/>
    <w:rsid w:val="00372F7A"/>
    <w:rsid w:val="00373069"/>
    <w:rsid w:val="003730DE"/>
    <w:rsid w:val="0037532B"/>
    <w:rsid w:val="003758DA"/>
    <w:rsid w:val="00376BC4"/>
    <w:rsid w:val="00377DFF"/>
    <w:rsid w:val="003808DA"/>
    <w:rsid w:val="00382052"/>
    <w:rsid w:val="003841E5"/>
    <w:rsid w:val="00387771"/>
    <w:rsid w:val="00391349"/>
    <w:rsid w:val="00392DBD"/>
    <w:rsid w:val="00394D37"/>
    <w:rsid w:val="00397194"/>
    <w:rsid w:val="003A0942"/>
    <w:rsid w:val="003A2B34"/>
    <w:rsid w:val="003A3432"/>
    <w:rsid w:val="003B4432"/>
    <w:rsid w:val="003B5EA6"/>
    <w:rsid w:val="003B62E2"/>
    <w:rsid w:val="003B6AC8"/>
    <w:rsid w:val="003B7F40"/>
    <w:rsid w:val="003C0238"/>
    <w:rsid w:val="003C1AF5"/>
    <w:rsid w:val="003C2263"/>
    <w:rsid w:val="003C3578"/>
    <w:rsid w:val="003C3B5D"/>
    <w:rsid w:val="003C7A94"/>
    <w:rsid w:val="003D24D3"/>
    <w:rsid w:val="003D3A26"/>
    <w:rsid w:val="003D4B90"/>
    <w:rsid w:val="003D4E69"/>
    <w:rsid w:val="003D64D1"/>
    <w:rsid w:val="003D6F2C"/>
    <w:rsid w:val="003E1123"/>
    <w:rsid w:val="003E618C"/>
    <w:rsid w:val="003E7DA8"/>
    <w:rsid w:val="003F0D1E"/>
    <w:rsid w:val="003F1770"/>
    <w:rsid w:val="003F4CD3"/>
    <w:rsid w:val="003F4E06"/>
    <w:rsid w:val="003F4FBD"/>
    <w:rsid w:val="003F60C7"/>
    <w:rsid w:val="004031DC"/>
    <w:rsid w:val="004050DC"/>
    <w:rsid w:val="0040607B"/>
    <w:rsid w:val="004079B1"/>
    <w:rsid w:val="00410670"/>
    <w:rsid w:val="00412511"/>
    <w:rsid w:val="0041262C"/>
    <w:rsid w:val="00414105"/>
    <w:rsid w:val="0041567B"/>
    <w:rsid w:val="004242EA"/>
    <w:rsid w:val="00427BDE"/>
    <w:rsid w:val="00430178"/>
    <w:rsid w:val="00432F34"/>
    <w:rsid w:val="00432F76"/>
    <w:rsid w:val="004338A6"/>
    <w:rsid w:val="004374EB"/>
    <w:rsid w:val="00440AE9"/>
    <w:rsid w:val="00443828"/>
    <w:rsid w:val="0044539E"/>
    <w:rsid w:val="00446FB1"/>
    <w:rsid w:val="00451178"/>
    <w:rsid w:val="00451A08"/>
    <w:rsid w:val="00453687"/>
    <w:rsid w:val="00454B87"/>
    <w:rsid w:val="00457FFE"/>
    <w:rsid w:val="00460D70"/>
    <w:rsid w:val="00461E28"/>
    <w:rsid w:val="0046496F"/>
    <w:rsid w:val="00466D2D"/>
    <w:rsid w:val="00470841"/>
    <w:rsid w:val="00470D2D"/>
    <w:rsid w:val="00471FA4"/>
    <w:rsid w:val="00473A74"/>
    <w:rsid w:val="00480370"/>
    <w:rsid w:val="00482595"/>
    <w:rsid w:val="00493C88"/>
    <w:rsid w:val="00494A28"/>
    <w:rsid w:val="004964A8"/>
    <w:rsid w:val="004A1AEE"/>
    <w:rsid w:val="004A5300"/>
    <w:rsid w:val="004A596E"/>
    <w:rsid w:val="004A72FB"/>
    <w:rsid w:val="004A7990"/>
    <w:rsid w:val="004B0CBE"/>
    <w:rsid w:val="004B0D3A"/>
    <w:rsid w:val="004B4670"/>
    <w:rsid w:val="004B5584"/>
    <w:rsid w:val="004B57D7"/>
    <w:rsid w:val="004C0134"/>
    <w:rsid w:val="004C17C2"/>
    <w:rsid w:val="004C2EDE"/>
    <w:rsid w:val="004C7BF5"/>
    <w:rsid w:val="004C7D87"/>
    <w:rsid w:val="004D1ABB"/>
    <w:rsid w:val="004D4898"/>
    <w:rsid w:val="004D6BAC"/>
    <w:rsid w:val="004E09B2"/>
    <w:rsid w:val="004E2AD8"/>
    <w:rsid w:val="004E3B62"/>
    <w:rsid w:val="004E5DCE"/>
    <w:rsid w:val="004E5FA5"/>
    <w:rsid w:val="004F03FF"/>
    <w:rsid w:val="004F14F8"/>
    <w:rsid w:val="004F2D26"/>
    <w:rsid w:val="004F32DE"/>
    <w:rsid w:val="004F36D5"/>
    <w:rsid w:val="004F61D9"/>
    <w:rsid w:val="004F6448"/>
    <w:rsid w:val="004F751F"/>
    <w:rsid w:val="004F7A7C"/>
    <w:rsid w:val="00502D15"/>
    <w:rsid w:val="005053CC"/>
    <w:rsid w:val="00507625"/>
    <w:rsid w:val="00507A07"/>
    <w:rsid w:val="00510C3C"/>
    <w:rsid w:val="005115AA"/>
    <w:rsid w:val="00511B2E"/>
    <w:rsid w:val="00512EBE"/>
    <w:rsid w:val="00515845"/>
    <w:rsid w:val="00515D9F"/>
    <w:rsid w:val="005167AF"/>
    <w:rsid w:val="00517544"/>
    <w:rsid w:val="00521521"/>
    <w:rsid w:val="005217EF"/>
    <w:rsid w:val="00523519"/>
    <w:rsid w:val="005240C1"/>
    <w:rsid w:val="005252C2"/>
    <w:rsid w:val="005255A5"/>
    <w:rsid w:val="00525690"/>
    <w:rsid w:val="005308FB"/>
    <w:rsid w:val="005319D2"/>
    <w:rsid w:val="00534B52"/>
    <w:rsid w:val="00536402"/>
    <w:rsid w:val="0054446E"/>
    <w:rsid w:val="00546AFA"/>
    <w:rsid w:val="00552F91"/>
    <w:rsid w:val="00553AC8"/>
    <w:rsid w:val="00554ED3"/>
    <w:rsid w:val="00555EDB"/>
    <w:rsid w:val="005577E8"/>
    <w:rsid w:val="00557D6F"/>
    <w:rsid w:val="00560783"/>
    <w:rsid w:val="00560FB3"/>
    <w:rsid w:val="005634EC"/>
    <w:rsid w:val="00565DC5"/>
    <w:rsid w:val="00571542"/>
    <w:rsid w:val="00574FF4"/>
    <w:rsid w:val="00575367"/>
    <w:rsid w:val="0057685D"/>
    <w:rsid w:val="00577C4E"/>
    <w:rsid w:val="00577D92"/>
    <w:rsid w:val="00581422"/>
    <w:rsid w:val="00582DFD"/>
    <w:rsid w:val="005845E4"/>
    <w:rsid w:val="00584C5A"/>
    <w:rsid w:val="00584F9E"/>
    <w:rsid w:val="005864B2"/>
    <w:rsid w:val="005869DB"/>
    <w:rsid w:val="00586D1A"/>
    <w:rsid w:val="00587D7B"/>
    <w:rsid w:val="00590809"/>
    <w:rsid w:val="00590888"/>
    <w:rsid w:val="00592C8C"/>
    <w:rsid w:val="00593CED"/>
    <w:rsid w:val="0059412F"/>
    <w:rsid w:val="005954E2"/>
    <w:rsid w:val="005963DC"/>
    <w:rsid w:val="005974E8"/>
    <w:rsid w:val="005A1623"/>
    <w:rsid w:val="005A31DC"/>
    <w:rsid w:val="005A589A"/>
    <w:rsid w:val="005A6993"/>
    <w:rsid w:val="005A7B19"/>
    <w:rsid w:val="005B5A2B"/>
    <w:rsid w:val="005B70C0"/>
    <w:rsid w:val="005C0091"/>
    <w:rsid w:val="005C217F"/>
    <w:rsid w:val="005C4D2C"/>
    <w:rsid w:val="005C729E"/>
    <w:rsid w:val="005D0377"/>
    <w:rsid w:val="005D0D83"/>
    <w:rsid w:val="005D236D"/>
    <w:rsid w:val="005D3C68"/>
    <w:rsid w:val="005D4071"/>
    <w:rsid w:val="005D5C20"/>
    <w:rsid w:val="005D7302"/>
    <w:rsid w:val="005E0B77"/>
    <w:rsid w:val="005E172F"/>
    <w:rsid w:val="005E1D28"/>
    <w:rsid w:val="005E21AB"/>
    <w:rsid w:val="005E50CD"/>
    <w:rsid w:val="005E7023"/>
    <w:rsid w:val="005F00BD"/>
    <w:rsid w:val="005F0C7E"/>
    <w:rsid w:val="005F3062"/>
    <w:rsid w:val="005F37B0"/>
    <w:rsid w:val="005F3FDA"/>
    <w:rsid w:val="005F7F99"/>
    <w:rsid w:val="006003F1"/>
    <w:rsid w:val="006016B4"/>
    <w:rsid w:val="006034F9"/>
    <w:rsid w:val="00603B77"/>
    <w:rsid w:val="006054F6"/>
    <w:rsid w:val="0061015A"/>
    <w:rsid w:val="00610AFE"/>
    <w:rsid w:val="00611253"/>
    <w:rsid w:val="00611409"/>
    <w:rsid w:val="00611D91"/>
    <w:rsid w:val="006120C5"/>
    <w:rsid w:val="00613C2A"/>
    <w:rsid w:val="00617616"/>
    <w:rsid w:val="0062107C"/>
    <w:rsid w:val="00621BE4"/>
    <w:rsid w:val="006227AA"/>
    <w:rsid w:val="00627049"/>
    <w:rsid w:val="006273D1"/>
    <w:rsid w:val="0063062F"/>
    <w:rsid w:val="006343DD"/>
    <w:rsid w:val="00635272"/>
    <w:rsid w:val="00635DC9"/>
    <w:rsid w:val="006360B3"/>
    <w:rsid w:val="00636152"/>
    <w:rsid w:val="006369A9"/>
    <w:rsid w:val="00636C2D"/>
    <w:rsid w:val="00637ABF"/>
    <w:rsid w:val="0064409B"/>
    <w:rsid w:val="006468EB"/>
    <w:rsid w:val="00650831"/>
    <w:rsid w:val="006508A3"/>
    <w:rsid w:val="00651641"/>
    <w:rsid w:val="00651810"/>
    <w:rsid w:val="0065193E"/>
    <w:rsid w:val="00657370"/>
    <w:rsid w:val="00663F34"/>
    <w:rsid w:val="00667BF6"/>
    <w:rsid w:val="00670845"/>
    <w:rsid w:val="0067291E"/>
    <w:rsid w:val="00676931"/>
    <w:rsid w:val="006801AC"/>
    <w:rsid w:val="00680987"/>
    <w:rsid w:val="00680F99"/>
    <w:rsid w:val="006812DB"/>
    <w:rsid w:val="00682D88"/>
    <w:rsid w:val="00685257"/>
    <w:rsid w:val="0068526B"/>
    <w:rsid w:val="00685BB9"/>
    <w:rsid w:val="00687E81"/>
    <w:rsid w:val="006919F8"/>
    <w:rsid w:val="00692C26"/>
    <w:rsid w:val="006930F2"/>
    <w:rsid w:val="00693583"/>
    <w:rsid w:val="00693789"/>
    <w:rsid w:val="00693DD3"/>
    <w:rsid w:val="00694332"/>
    <w:rsid w:val="0069469F"/>
    <w:rsid w:val="00694AE5"/>
    <w:rsid w:val="006970C7"/>
    <w:rsid w:val="00697FBE"/>
    <w:rsid w:val="006A1688"/>
    <w:rsid w:val="006A2492"/>
    <w:rsid w:val="006A2AEE"/>
    <w:rsid w:val="006A4E10"/>
    <w:rsid w:val="006B0875"/>
    <w:rsid w:val="006B583F"/>
    <w:rsid w:val="006B7C00"/>
    <w:rsid w:val="006C1F43"/>
    <w:rsid w:val="006C1F86"/>
    <w:rsid w:val="006C233B"/>
    <w:rsid w:val="006C264E"/>
    <w:rsid w:val="006C48A2"/>
    <w:rsid w:val="006C65E5"/>
    <w:rsid w:val="006C7F4B"/>
    <w:rsid w:val="006D79DD"/>
    <w:rsid w:val="006D7DB9"/>
    <w:rsid w:val="006E04D5"/>
    <w:rsid w:val="006E0631"/>
    <w:rsid w:val="006E06B0"/>
    <w:rsid w:val="006E1314"/>
    <w:rsid w:val="006E1468"/>
    <w:rsid w:val="006E179F"/>
    <w:rsid w:val="006E1CE1"/>
    <w:rsid w:val="006E1E53"/>
    <w:rsid w:val="006E33D4"/>
    <w:rsid w:val="006E4F52"/>
    <w:rsid w:val="006E614A"/>
    <w:rsid w:val="006E6F58"/>
    <w:rsid w:val="006E7A3B"/>
    <w:rsid w:val="006F07C3"/>
    <w:rsid w:val="006F72CC"/>
    <w:rsid w:val="00700C53"/>
    <w:rsid w:val="0070134C"/>
    <w:rsid w:val="00702004"/>
    <w:rsid w:val="00702EC0"/>
    <w:rsid w:val="00703696"/>
    <w:rsid w:val="0070451D"/>
    <w:rsid w:val="00705DDD"/>
    <w:rsid w:val="00710C69"/>
    <w:rsid w:val="00711DA2"/>
    <w:rsid w:val="00711E1B"/>
    <w:rsid w:val="00711E89"/>
    <w:rsid w:val="00712945"/>
    <w:rsid w:val="007129E3"/>
    <w:rsid w:val="00713104"/>
    <w:rsid w:val="00713782"/>
    <w:rsid w:val="0072057E"/>
    <w:rsid w:val="00720A1E"/>
    <w:rsid w:val="00721B6C"/>
    <w:rsid w:val="00721E4F"/>
    <w:rsid w:val="00721FE4"/>
    <w:rsid w:val="00724FB4"/>
    <w:rsid w:val="00725873"/>
    <w:rsid w:val="007267F0"/>
    <w:rsid w:val="00731B57"/>
    <w:rsid w:val="0073298A"/>
    <w:rsid w:val="007361EB"/>
    <w:rsid w:val="00740342"/>
    <w:rsid w:val="007479FB"/>
    <w:rsid w:val="00753152"/>
    <w:rsid w:val="00756474"/>
    <w:rsid w:val="007575E7"/>
    <w:rsid w:val="00757CCF"/>
    <w:rsid w:val="0076038C"/>
    <w:rsid w:val="00760ED5"/>
    <w:rsid w:val="007618B9"/>
    <w:rsid w:val="00764B51"/>
    <w:rsid w:val="00767C11"/>
    <w:rsid w:val="00770A96"/>
    <w:rsid w:val="0077139D"/>
    <w:rsid w:val="00774769"/>
    <w:rsid w:val="00777292"/>
    <w:rsid w:val="00777C13"/>
    <w:rsid w:val="007812C6"/>
    <w:rsid w:val="007813B5"/>
    <w:rsid w:val="00783E6C"/>
    <w:rsid w:val="007842E0"/>
    <w:rsid w:val="007845DE"/>
    <w:rsid w:val="00785D21"/>
    <w:rsid w:val="00787CB8"/>
    <w:rsid w:val="00790851"/>
    <w:rsid w:val="00790B48"/>
    <w:rsid w:val="00791776"/>
    <w:rsid w:val="00791EAC"/>
    <w:rsid w:val="0079404B"/>
    <w:rsid w:val="007962D2"/>
    <w:rsid w:val="0079732C"/>
    <w:rsid w:val="007A1634"/>
    <w:rsid w:val="007A1AA4"/>
    <w:rsid w:val="007A2045"/>
    <w:rsid w:val="007A2668"/>
    <w:rsid w:val="007A5B36"/>
    <w:rsid w:val="007B20EC"/>
    <w:rsid w:val="007B47B0"/>
    <w:rsid w:val="007B5513"/>
    <w:rsid w:val="007B5609"/>
    <w:rsid w:val="007B6619"/>
    <w:rsid w:val="007C158D"/>
    <w:rsid w:val="007C6703"/>
    <w:rsid w:val="007C7AAD"/>
    <w:rsid w:val="007D0B01"/>
    <w:rsid w:val="007D30EB"/>
    <w:rsid w:val="007D6557"/>
    <w:rsid w:val="007D796B"/>
    <w:rsid w:val="007E3CE2"/>
    <w:rsid w:val="007E3D27"/>
    <w:rsid w:val="007E44EE"/>
    <w:rsid w:val="007E51C2"/>
    <w:rsid w:val="007F1B97"/>
    <w:rsid w:val="007F364A"/>
    <w:rsid w:val="007F3D3A"/>
    <w:rsid w:val="007F3E9A"/>
    <w:rsid w:val="007F4627"/>
    <w:rsid w:val="007F4DA0"/>
    <w:rsid w:val="007F534C"/>
    <w:rsid w:val="007F556A"/>
    <w:rsid w:val="008015FB"/>
    <w:rsid w:val="00805B76"/>
    <w:rsid w:val="00805ED1"/>
    <w:rsid w:val="00807CE4"/>
    <w:rsid w:val="00810520"/>
    <w:rsid w:val="00813962"/>
    <w:rsid w:val="0081429F"/>
    <w:rsid w:val="008142CD"/>
    <w:rsid w:val="00815E5F"/>
    <w:rsid w:val="008163F7"/>
    <w:rsid w:val="0082613C"/>
    <w:rsid w:val="00830662"/>
    <w:rsid w:val="00834D1F"/>
    <w:rsid w:val="00836680"/>
    <w:rsid w:val="00840B68"/>
    <w:rsid w:val="00840BF0"/>
    <w:rsid w:val="00841B09"/>
    <w:rsid w:val="00847558"/>
    <w:rsid w:val="008527A9"/>
    <w:rsid w:val="00853164"/>
    <w:rsid w:val="00853B0F"/>
    <w:rsid w:val="00856C73"/>
    <w:rsid w:val="0085785F"/>
    <w:rsid w:val="00862198"/>
    <w:rsid w:val="008651F9"/>
    <w:rsid w:val="00867CC8"/>
    <w:rsid w:val="00871204"/>
    <w:rsid w:val="00872BB8"/>
    <w:rsid w:val="00872D0A"/>
    <w:rsid w:val="00880F3D"/>
    <w:rsid w:val="00882C41"/>
    <w:rsid w:val="00883788"/>
    <w:rsid w:val="0088414A"/>
    <w:rsid w:val="0088537C"/>
    <w:rsid w:val="00887B3C"/>
    <w:rsid w:val="00891727"/>
    <w:rsid w:val="00891866"/>
    <w:rsid w:val="00891DE0"/>
    <w:rsid w:val="008930A0"/>
    <w:rsid w:val="00894F93"/>
    <w:rsid w:val="008957CD"/>
    <w:rsid w:val="00896573"/>
    <w:rsid w:val="008A5A3C"/>
    <w:rsid w:val="008A6C2C"/>
    <w:rsid w:val="008B09E2"/>
    <w:rsid w:val="008B17E9"/>
    <w:rsid w:val="008B4901"/>
    <w:rsid w:val="008B6199"/>
    <w:rsid w:val="008C3399"/>
    <w:rsid w:val="008C5F38"/>
    <w:rsid w:val="008C75DC"/>
    <w:rsid w:val="008D054D"/>
    <w:rsid w:val="008D3FF4"/>
    <w:rsid w:val="008D492D"/>
    <w:rsid w:val="008D6DD9"/>
    <w:rsid w:val="008D79F8"/>
    <w:rsid w:val="008E0939"/>
    <w:rsid w:val="008E2225"/>
    <w:rsid w:val="008E2F29"/>
    <w:rsid w:val="008E3DCC"/>
    <w:rsid w:val="008E46F6"/>
    <w:rsid w:val="008E55D3"/>
    <w:rsid w:val="008E66F8"/>
    <w:rsid w:val="008F00D6"/>
    <w:rsid w:val="008F1A6E"/>
    <w:rsid w:val="008F3D5A"/>
    <w:rsid w:val="008F5118"/>
    <w:rsid w:val="008F5B89"/>
    <w:rsid w:val="00900FEF"/>
    <w:rsid w:val="009021BE"/>
    <w:rsid w:val="00902611"/>
    <w:rsid w:val="00903753"/>
    <w:rsid w:val="00911513"/>
    <w:rsid w:val="009179FE"/>
    <w:rsid w:val="00921CE7"/>
    <w:rsid w:val="00922D0D"/>
    <w:rsid w:val="00926DB5"/>
    <w:rsid w:val="009306D6"/>
    <w:rsid w:val="0093370D"/>
    <w:rsid w:val="00935340"/>
    <w:rsid w:val="00937AA9"/>
    <w:rsid w:val="0094008D"/>
    <w:rsid w:val="00940B5C"/>
    <w:rsid w:val="00941C81"/>
    <w:rsid w:val="00941F2D"/>
    <w:rsid w:val="009446CD"/>
    <w:rsid w:val="0094528C"/>
    <w:rsid w:val="00946289"/>
    <w:rsid w:val="009527E0"/>
    <w:rsid w:val="00953946"/>
    <w:rsid w:val="00954008"/>
    <w:rsid w:val="00954B1F"/>
    <w:rsid w:val="00957235"/>
    <w:rsid w:val="009573C5"/>
    <w:rsid w:val="00957510"/>
    <w:rsid w:val="00957A61"/>
    <w:rsid w:val="00961039"/>
    <w:rsid w:val="00961553"/>
    <w:rsid w:val="00962918"/>
    <w:rsid w:val="0096580E"/>
    <w:rsid w:val="0097342D"/>
    <w:rsid w:val="0097502E"/>
    <w:rsid w:val="00975614"/>
    <w:rsid w:val="00975C57"/>
    <w:rsid w:val="00976051"/>
    <w:rsid w:val="009764F4"/>
    <w:rsid w:val="0097736D"/>
    <w:rsid w:val="0098206A"/>
    <w:rsid w:val="00982E75"/>
    <w:rsid w:val="0099115E"/>
    <w:rsid w:val="0099141B"/>
    <w:rsid w:val="00992E17"/>
    <w:rsid w:val="00992FB0"/>
    <w:rsid w:val="009933C9"/>
    <w:rsid w:val="009937ED"/>
    <w:rsid w:val="00996448"/>
    <w:rsid w:val="0099714B"/>
    <w:rsid w:val="00997502"/>
    <w:rsid w:val="009A2CC9"/>
    <w:rsid w:val="009A4284"/>
    <w:rsid w:val="009A4E13"/>
    <w:rsid w:val="009A54D0"/>
    <w:rsid w:val="009A6092"/>
    <w:rsid w:val="009B40F0"/>
    <w:rsid w:val="009B58F3"/>
    <w:rsid w:val="009B663A"/>
    <w:rsid w:val="009B7767"/>
    <w:rsid w:val="009C1410"/>
    <w:rsid w:val="009C17EE"/>
    <w:rsid w:val="009C6C41"/>
    <w:rsid w:val="009C7712"/>
    <w:rsid w:val="009D039D"/>
    <w:rsid w:val="009D35B0"/>
    <w:rsid w:val="009D3C91"/>
    <w:rsid w:val="009D55C9"/>
    <w:rsid w:val="009D61C8"/>
    <w:rsid w:val="009D75B0"/>
    <w:rsid w:val="009D7B54"/>
    <w:rsid w:val="009D7BB8"/>
    <w:rsid w:val="009E0595"/>
    <w:rsid w:val="009E098B"/>
    <w:rsid w:val="009E2C87"/>
    <w:rsid w:val="009E5B28"/>
    <w:rsid w:val="009F13E7"/>
    <w:rsid w:val="009F19AE"/>
    <w:rsid w:val="009F3C16"/>
    <w:rsid w:val="009F5A00"/>
    <w:rsid w:val="009F5E89"/>
    <w:rsid w:val="00A006DA"/>
    <w:rsid w:val="00A00EA3"/>
    <w:rsid w:val="00A03972"/>
    <w:rsid w:val="00A04527"/>
    <w:rsid w:val="00A04606"/>
    <w:rsid w:val="00A051F5"/>
    <w:rsid w:val="00A0791A"/>
    <w:rsid w:val="00A14265"/>
    <w:rsid w:val="00A151DB"/>
    <w:rsid w:val="00A16C16"/>
    <w:rsid w:val="00A16C74"/>
    <w:rsid w:val="00A16FB0"/>
    <w:rsid w:val="00A23667"/>
    <w:rsid w:val="00A25C98"/>
    <w:rsid w:val="00A31B0D"/>
    <w:rsid w:val="00A327DD"/>
    <w:rsid w:val="00A34154"/>
    <w:rsid w:val="00A37164"/>
    <w:rsid w:val="00A40D11"/>
    <w:rsid w:val="00A41291"/>
    <w:rsid w:val="00A459ED"/>
    <w:rsid w:val="00A51C71"/>
    <w:rsid w:val="00A5334D"/>
    <w:rsid w:val="00A54111"/>
    <w:rsid w:val="00A54A83"/>
    <w:rsid w:val="00A54E05"/>
    <w:rsid w:val="00A564B1"/>
    <w:rsid w:val="00A61818"/>
    <w:rsid w:val="00A63DAD"/>
    <w:rsid w:val="00A72566"/>
    <w:rsid w:val="00A7409C"/>
    <w:rsid w:val="00A74EDC"/>
    <w:rsid w:val="00A75306"/>
    <w:rsid w:val="00A81F9A"/>
    <w:rsid w:val="00A8425C"/>
    <w:rsid w:val="00A84CFF"/>
    <w:rsid w:val="00A85E78"/>
    <w:rsid w:val="00A91946"/>
    <w:rsid w:val="00A926BB"/>
    <w:rsid w:val="00A940CE"/>
    <w:rsid w:val="00A9659B"/>
    <w:rsid w:val="00A977EC"/>
    <w:rsid w:val="00AA26D9"/>
    <w:rsid w:val="00AA7803"/>
    <w:rsid w:val="00AB2AD2"/>
    <w:rsid w:val="00AB30A9"/>
    <w:rsid w:val="00AB7904"/>
    <w:rsid w:val="00AC05CA"/>
    <w:rsid w:val="00AC13CA"/>
    <w:rsid w:val="00AC71F3"/>
    <w:rsid w:val="00AC7533"/>
    <w:rsid w:val="00AC753E"/>
    <w:rsid w:val="00AD4CC9"/>
    <w:rsid w:val="00AE17C5"/>
    <w:rsid w:val="00AE1C6D"/>
    <w:rsid w:val="00AE4241"/>
    <w:rsid w:val="00AE64F7"/>
    <w:rsid w:val="00AF1AAF"/>
    <w:rsid w:val="00AF502B"/>
    <w:rsid w:val="00AF6653"/>
    <w:rsid w:val="00B00151"/>
    <w:rsid w:val="00B005D3"/>
    <w:rsid w:val="00B05F2A"/>
    <w:rsid w:val="00B0669C"/>
    <w:rsid w:val="00B1163D"/>
    <w:rsid w:val="00B17106"/>
    <w:rsid w:val="00B21CA3"/>
    <w:rsid w:val="00B222AD"/>
    <w:rsid w:val="00B27607"/>
    <w:rsid w:val="00B32586"/>
    <w:rsid w:val="00B33A99"/>
    <w:rsid w:val="00B33FCB"/>
    <w:rsid w:val="00B35103"/>
    <w:rsid w:val="00B35F11"/>
    <w:rsid w:val="00B427CA"/>
    <w:rsid w:val="00B44C65"/>
    <w:rsid w:val="00B44E43"/>
    <w:rsid w:val="00B453F1"/>
    <w:rsid w:val="00B46B3A"/>
    <w:rsid w:val="00B504BE"/>
    <w:rsid w:val="00B5558D"/>
    <w:rsid w:val="00B60FAD"/>
    <w:rsid w:val="00B61688"/>
    <w:rsid w:val="00B617D9"/>
    <w:rsid w:val="00B61CE8"/>
    <w:rsid w:val="00B63A9D"/>
    <w:rsid w:val="00B64F99"/>
    <w:rsid w:val="00B65055"/>
    <w:rsid w:val="00B67B14"/>
    <w:rsid w:val="00B70137"/>
    <w:rsid w:val="00B70B81"/>
    <w:rsid w:val="00B73733"/>
    <w:rsid w:val="00B76947"/>
    <w:rsid w:val="00B8001D"/>
    <w:rsid w:val="00B82CFF"/>
    <w:rsid w:val="00B837EA"/>
    <w:rsid w:val="00B83DCC"/>
    <w:rsid w:val="00B85E0C"/>
    <w:rsid w:val="00B85E7F"/>
    <w:rsid w:val="00B93ED4"/>
    <w:rsid w:val="00B95F78"/>
    <w:rsid w:val="00BA152A"/>
    <w:rsid w:val="00BA1DD4"/>
    <w:rsid w:val="00BA21A3"/>
    <w:rsid w:val="00BA45C1"/>
    <w:rsid w:val="00BB2FC4"/>
    <w:rsid w:val="00BB38E0"/>
    <w:rsid w:val="00BB4174"/>
    <w:rsid w:val="00BB43B4"/>
    <w:rsid w:val="00BB4455"/>
    <w:rsid w:val="00BB5BCB"/>
    <w:rsid w:val="00BB6FB3"/>
    <w:rsid w:val="00BB7E94"/>
    <w:rsid w:val="00BC0D33"/>
    <w:rsid w:val="00BC2E2C"/>
    <w:rsid w:val="00BC7ECD"/>
    <w:rsid w:val="00BD13D3"/>
    <w:rsid w:val="00BD271C"/>
    <w:rsid w:val="00BD32EA"/>
    <w:rsid w:val="00BD3EBB"/>
    <w:rsid w:val="00BD63C4"/>
    <w:rsid w:val="00BE131C"/>
    <w:rsid w:val="00BE15B7"/>
    <w:rsid w:val="00BE28E1"/>
    <w:rsid w:val="00BE4D57"/>
    <w:rsid w:val="00BE558A"/>
    <w:rsid w:val="00BE5BFD"/>
    <w:rsid w:val="00BE7BAA"/>
    <w:rsid w:val="00BF0EB3"/>
    <w:rsid w:val="00BF1AD7"/>
    <w:rsid w:val="00BF3C45"/>
    <w:rsid w:val="00BF4D5C"/>
    <w:rsid w:val="00BF7865"/>
    <w:rsid w:val="00BF7DD8"/>
    <w:rsid w:val="00C00C47"/>
    <w:rsid w:val="00C0129F"/>
    <w:rsid w:val="00C01B86"/>
    <w:rsid w:val="00C0271F"/>
    <w:rsid w:val="00C037AA"/>
    <w:rsid w:val="00C04B51"/>
    <w:rsid w:val="00C064DA"/>
    <w:rsid w:val="00C07091"/>
    <w:rsid w:val="00C12ECE"/>
    <w:rsid w:val="00C178A3"/>
    <w:rsid w:val="00C17BCB"/>
    <w:rsid w:val="00C20FF7"/>
    <w:rsid w:val="00C213D0"/>
    <w:rsid w:val="00C2226C"/>
    <w:rsid w:val="00C24F7B"/>
    <w:rsid w:val="00C25C01"/>
    <w:rsid w:val="00C25F20"/>
    <w:rsid w:val="00C30332"/>
    <w:rsid w:val="00C3248C"/>
    <w:rsid w:val="00C3459F"/>
    <w:rsid w:val="00C4021D"/>
    <w:rsid w:val="00C42A38"/>
    <w:rsid w:val="00C43693"/>
    <w:rsid w:val="00C457B0"/>
    <w:rsid w:val="00C46038"/>
    <w:rsid w:val="00C46797"/>
    <w:rsid w:val="00C4693A"/>
    <w:rsid w:val="00C47874"/>
    <w:rsid w:val="00C521CA"/>
    <w:rsid w:val="00C528EE"/>
    <w:rsid w:val="00C53854"/>
    <w:rsid w:val="00C5450D"/>
    <w:rsid w:val="00C5662D"/>
    <w:rsid w:val="00C57F7C"/>
    <w:rsid w:val="00C66B4C"/>
    <w:rsid w:val="00C67A86"/>
    <w:rsid w:val="00C70049"/>
    <w:rsid w:val="00C705B4"/>
    <w:rsid w:val="00C76E83"/>
    <w:rsid w:val="00C800F2"/>
    <w:rsid w:val="00C80496"/>
    <w:rsid w:val="00C81021"/>
    <w:rsid w:val="00C8241C"/>
    <w:rsid w:val="00C84638"/>
    <w:rsid w:val="00C87258"/>
    <w:rsid w:val="00C87290"/>
    <w:rsid w:val="00C92BA0"/>
    <w:rsid w:val="00C93ED8"/>
    <w:rsid w:val="00C9540E"/>
    <w:rsid w:val="00C96B95"/>
    <w:rsid w:val="00CA126A"/>
    <w:rsid w:val="00CA1A54"/>
    <w:rsid w:val="00CA3020"/>
    <w:rsid w:val="00CA33A0"/>
    <w:rsid w:val="00CA387F"/>
    <w:rsid w:val="00CA5564"/>
    <w:rsid w:val="00CA62C0"/>
    <w:rsid w:val="00CB1988"/>
    <w:rsid w:val="00CB3505"/>
    <w:rsid w:val="00CB7711"/>
    <w:rsid w:val="00CB7E1A"/>
    <w:rsid w:val="00CC0032"/>
    <w:rsid w:val="00CC2017"/>
    <w:rsid w:val="00CC2502"/>
    <w:rsid w:val="00CC2E7E"/>
    <w:rsid w:val="00CC572F"/>
    <w:rsid w:val="00CC7FC3"/>
    <w:rsid w:val="00CD0526"/>
    <w:rsid w:val="00CD1A95"/>
    <w:rsid w:val="00CD4104"/>
    <w:rsid w:val="00CE175F"/>
    <w:rsid w:val="00CE302B"/>
    <w:rsid w:val="00CE7856"/>
    <w:rsid w:val="00CE7C7F"/>
    <w:rsid w:val="00CF06F2"/>
    <w:rsid w:val="00CF2D6C"/>
    <w:rsid w:val="00CF2F80"/>
    <w:rsid w:val="00CF4EE5"/>
    <w:rsid w:val="00CF6551"/>
    <w:rsid w:val="00D00CFB"/>
    <w:rsid w:val="00D01EAD"/>
    <w:rsid w:val="00D02344"/>
    <w:rsid w:val="00D037BE"/>
    <w:rsid w:val="00D03A1D"/>
    <w:rsid w:val="00D04940"/>
    <w:rsid w:val="00D07053"/>
    <w:rsid w:val="00D071D0"/>
    <w:rsid w:val="00D15D32"/>
    <w:rsid w:val="00D17E92"/>
    <w:rsid w:val="00D209C1"/>
    <w:rsid w:val="00D27D02"/>
    <w:rsid w:val="00D323B2"/>
    <w:rsid w:val="00D33A10"/>
    <w:rsid w:val="00D3517F"/>
    <w:rsid w:val="00D35515"/>
    <w:rsid w:val="00D36816"/>
    <w:rsid w:val="00D36E7B"/>
    <w:rsid w:val="00D4174A"/>
    <w:rsid w:val="00D46665"/>
    <w:rsid w:val="00D476D8"/>
    <w:rsid w:val="00D50FD3"/>
    <w:rsid w:val="00D541E6"/>
    <w:rsid w:val="00D546D4"/>
    <w:rsid w:val="00D54BDA"/>
    <w:rsid w:val="00D54C65"/>
    <w:rsid w:val="00D558A8"/>
    <w:rsid w:val="00D55B88"/>
    <w:rsid w:val="00D55D8D"/>
    <w:rsid w:val="00D6164B"/>
    <w:rsid w:val="00D675EE"/>
    <w:rsid w:val="00D72D96"/>
    <w:rsid w:val="00D744C9"/>
    <w:rsid w:val="00D748BC"/>
    <w:rsid w:val="00D81690"/>
    <w:rsid w:val="00D823C2"/>
    <w:rsid w:val="00D83438"/>
    <w:rsid w:val="00D85371"/>
    <w:rsid w:val="00D85C09"/>
    <w:rsid w:val="00D85CB5"/>
    <w:rsid w:val="00D91CC5"/>
    <w:rsid w:val="00D93DAA"/>
    <w:rsid w:val="00D94377"/>
    <w:rsid w:val="00D95369"/>
    <w:rsid w:val="00D96CC4"/>
    <w:rsid w:val="00DA4632"/>
    <w:rsid w:val="00DA4A17"/>
    <w:rsid w:val="00DB3F6A"/>
    <w:rsid w:val="00DB7422"/>
    <w:rsid w:val="00DC1191"/>
    <w:rsid w:val="00DC1746"/>
    <w:rsid w:val="00DC2D7B"/>
    <w:rsid w:val="00DC31AE"/>
    <w:rsid w:val="00DC5FA9"/>
    <w:rsid w:val="00DC650D"/>
    <w:rsid w:val="00DC7377"/>
    <w:rsid w:val="00DD07C2"/>
    <w:rsid w:val="00DD660A"/>
    <w:rsid w:val="00DD721B"/>
    <w:rsid w:val="00DE0CB5"/>
    <w:rsid w:val="00DE2269"/>
    <w:rsid w:val="00DE2A38"/>
    <w:rsid w:val="00DE3A3A"/>
    <w:rsid w:val="00DE3AF2"/>
    <w:rsid w:val="00DE3CE5"/>
    <w:rsid w:val="00DE61E7"/>
    <w:rsid w:val="00DE7637"/>
    <w:rsid w:val="00DF0BD1"/>
    <w:rsid w:val="00DF1B47"/>
    <w:rsid w:val="00DF3F16"/>
    <w:rsid w:val="00DF576F"/>
    <w:rsid w:val="00E00807"/>
    <w:rsid w:val="00E048EE"/>
    <w:rsid w:val="00E064E2"/>
    <w:rsid w:val="00E07DEE"/>
    <w:rsid w:val="00E142C1"/>
    <w:rsid w:val="00E1447E"/>
    <w:rsid w:val="00E144D8"/>
    <w:rsid w:val="00E157D7"/>
    <w:rsid w:val="00E2018F"/>
    <w:rsid w:val="00E2173C"/>
    <w:rsid w:val="00E268EB"/>
    <w:rsid w:val="00E26A7E"/>
    <w:rsid w:val="00E30A88"/>
    <w:rsid w:val="00E31334"/>
    <w:rsid w:val="00E31681"/>
    <w:rsid w:val="00E325DA"/>
    <w:rsid w:val="00E3264B"/>
    <w:rsid w:val="00E342DD"/>
    <w:rsid w:val="00E364E9"/>
    <w:rsid w:val="00E36A0E"/>
    <w:rsid w:val="00E403C3"/>
    <w:rsid w:val="00E40AB7"/>
    <w:rsid w:val="00E43C25"/>
    <w:rsid w:val="00E452A6"/>
    <w:rsid w:val="00E50604"/>
    <w:rsid w:val="00E51313"/>
    <w:rsid w:val="00E56849"/>
    <w:rsid w:val="00E57E3A"/>
    <w:rsid w:val="00E62235"/>
    <w:rsid w:val="00E64A32"/>
    <w:rsid w:val="00E676B0"/>
    <w:rsid w:val="00E75BB6"/>
    <w:rsid w:val="00E77411"/>
    <w:rsid w:val="00E80571"/>
    <w:rsid w:val="00E81487"/>
    <w:rsid w:val="00E828F3"/>
    <w:rsid w:val="00E860E7"/>
    <w:rsid w:val="00E87339"/>
    <w:rsid w:val="00E90265"/>
    <w:rsid w:val="00E90796"/>
    <w:rsid w:val="00E914A9"/>
    <w:rsid w:val="00E915A9"/>
    <w:rsid w:val="00E93BCC"/>
    <w:rsid w:val="00E95BA7"/>
    <w:rsid w:val="00E96689"/>
    <w:rsid w:val="00E97193"/>
    <w:rsid w:val="00E979B3"/>
    <w:rsid w:val="00EA0B9B"/>
    <w:rsid w:val="00EA2D84"/>
    <w:rsid w:val="00EA5E61"/>
    <w:rsid w:val="00EA60A3"/>
    <w:rsid w:val="00EB7D96"/>
    <w:rsid w:val="00EC181C"/>
    <w:rsid w:val="00EC1DD6"/>
    <w:rsid w:val="00EC1F60"/>
    <w:rsid w:val="00EC3269"/>
    <w:rsid w:val="00ED2C7F"/>
    <w:rsid w:val="00ED2CA9"/>
    <w:rsid w:val="00ED53F1"/>
    <w:rsid w:val="00ED5555"/>
    <w:rsid w:val="00ED6141"/>
    <w:rsid w:val="00EE22F6"/>
    <w:rsid w:val="00EE2F02"/>
    <w:rsid w:val="00EE303D"/>
    <w:rsid w:val="00EE6A5C"/>
    <w:rsid w:val="00EF00F0"/>
    <w:rsid w:val="00EF0D35"/>
    <w:rsid w:val="00EF4BC5"/>
    <w:rsid w:val="00EF54EC"/>
    <w:rsid w:val="00EF5D80"/>
    <w:rsid w:val="00EF70F5"/>
    <w:rsid w:val="00F01EC5"/>
    <w:rsid w:val="00F05E2E"/>
    <w:rsid w:val="00F0687D"/>
    <w:rsid w:val="00F06A18"/>
    <w:rsid w:val="00F111DE"/>
    <w:rsid w:val="00F15455"/>
    <w:rsid w:val="00F15593"/>
    <w:rsid w:val="00F15E96"/>
    <w:rsid w:val="00F2275F"/>
    <w:rsid w:val="00F24CD1"/>
    <w:rsid w:val="00F27B62"/>
    <w:rsid w:val="00F30222"/>
    <w:rsid w:val="00F30F35"/>
    <w:rsid w:val="00F31C8E"/>
    <w:rsid w:val="00F32632"/>
    <w:rsid w:val="00F3278C"/>
    <w:rsid w:val="00F33AC4"/>
    <w:rsid w:val="00F36D18"/>
    <w:rsid w:val="00F37440"/>
    <w:rsid w:val="00F402D8"/>
    <w:rsid w:val="00F4073D"/>
    <w:rsid w:val="00F4080E"/>
    <w:rsid w:val="00F4125E"/>
    <w:rsid w:val="00F41CD1"/>
    <w:rsid w:val="00F4211E"/>
    <w:rsid w:val="00F47727"/>
    <w:rsid w:val="00F54C4E"/>
    <w:rsid w:val="00F5754F"/>
    <w:rsid w:val="00F575F2"/>
    <w:rsid w:val="00F65FF6"/>
    <w:rsid w:val="00F66E40"/>
    <w:rsid w:val="00F71581"/>
    <w:rsid w:val="00F72470"/>
    <w:rsid w:val="00F742EE"/>
    <w:rsid w:val="00F76224"/>
    <w:rsid w:val="00F770CA"/>
    <w:rsid w:val="00F81F24"/>
    <w:rsid w:val="00F850AB"/>
    <w:rsid w:val="00F85208"/>
    <w:rsid w:val="00F92D4D"/>
    <w:rsid w:val="00F9730C"/>
    <w:rsid w:val="00F97619"/>
    <w:rsid w:val="00F97F29"/>
    <w:rsid w:val="00FA1191"/>
    <w:rsid w:val="00FA35CB"/>
    <w:rsid w:val="00FA71C9"/>
    <w:rsid w:val="00FB04C1"/>
    <w:rsid w:val="00FB155C"/>
    <w:rsid w:val="00FB27D4"/>
    <w:rsid w:val="00FB4101"/>
    <w:rsid w:val="00FB4BF9"/>
    <w:rsid w:val="00FB68C1"/>
    <w:rsid w:val="00FB6D96"/>
    <w:rsid w:val="00FC201A"/>
    <w:rsid w:val="00FC3828"/>
    <w:rsid w:val="00FC391A"/>
    <w:rsid w:val="00FC3A0E"/>
    <w:rsid w:val="00FC48E3"/>
    <w:rsid w:val="00FD22C2"/>
    <w:rsid w:val="00FD3AF2"/>
    <w:rsid w:val="00FD4345"/>
    <w:rsid w:val="00FD4D56"/>
    <w:rsid w:val="00FD79EB"/>
    <w:rsid w:val="00FE1121"/>
    <w:rsid w:val="00FE2819"/>
    <w:rsid w:val="00FE3318"/>
    <w:rsid w:val="00FE432E"/>
    <w:rsid w:val="00FF0897"/>
    <w:rsid w:val="00FF150D"/>
    <w:rsid w:val="00FF24C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9117</Words>
  <Characters>51971</Characters>
  <Application>Microsoft Office Word</Application>
  <DocSecurity>0</DocSecurity>
  <Lines>433</Lines>
  <Paragraphs>121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60967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Nely Georgieva</cp:lastModifiedBy>
  <cp:revision>39</cp:revision>
  <cp:lastPrinted>2022-07-13T12:32:00Z</cp:lastPrinted>
  <dcterms:created xsi:type="dcterms:W3CDTF">2022-09-21T05:57:00Z</dcterms:created>
  <dcterms:modified xsi:type="dcterms:W3CDTF">2023-12-14T12:14:00Z</dcterms:modified>
</cp:coreProperties>
</file>